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Traditional</w:t>
      </w:r>
      <w:r>
        <w:t xml:space="preserve"> </w:t>
      </w:r>
      <w:r>
        <w:t xml:space="preserve">Artistry</w:t>
      </w:r>
      <w:r>
        <w:t xml:space="preserve"> </w:t>
      </w:r>
      <w:r>
        <w:t xml:space="preserve">Meets</w:t>
      </w:r>
      <w:r>
        <w:t xml:space="preserve"> </w:t>
      </w:r>
      <w:r>
        <w:t xml:space="preserve">Modern</w:t>
      </w:r>
      <w:r>
        <w:t xml:space="preserve"> </w:t>
      </w:r>
      <w:r>
        <w:t xml:space="preserve">Innovation</w:t>
      </w:r>
      <w:r>
        <w:t xml:space="preserve"> </w:t>
      </w:r>
      <w:r>
        <w:t xml:space="preserve">in</w:t>
      </w:r>
      <w:r>
        <w:t xml:space="preserve"> </w:t>
      </w:r>
      <w:r>
        <w:t xml:space="preserve">China</w:t>
      </w:r>
      <w:r>
        <w:t xml:space="preserve"> </w:t>
      </w:r>
      <w:r>
        <w:t xml:space="preserve">Beijing</w:t>
      </w:r>
    </w:p>
    <w:bookmarkStart w:id="21" w:name="X4078ec0146aea3e6112c76ee1bab58ca1d5e5b9"/>
    <w:p>
      <w:pPr>
        <w:pStyle w:val="Heading1"/>
      </w:pPr>
      <w:r>
        <w:t xml:space="preserve">Baker: Traditional Artistry Meets Modern Innovation in China Beijing</w:t>
      </w:r>
    </w:p>
    <w:p>
      <w:pPr>
        <w:pStyle w:val="FirstParagraph"/>
      </w:pPr>
      <w:r>
        <w:rPr>
          <w:bCs/>
          <w:b/>
        </w:rPr>
        <w:t xml:space="preserve">Authors:</w:t>
      </w:r>
      <w:r>
        <w:br/>
      </w:r>
      <w:r>
        <w:t xml:space="preserve">Dr. Alice Chen</w:t>
      </w:r>
      <w:r>
        <w:br/>
      </w:r>
      <w:r>
        <w:t xml:space="preserve">Department of Culinary Sciences , International University of Gastronomy</w:t>
      </w:r>
      <w:r>
        <w:br/>
      </w:r>
      <w:r>
        <w:br/>
      </w:r>
      <w:r>
        <w:t xml:space="preserve">Conference : Global Food Technology and Cultural Heritage Symposium</w:t>
      </w:r>
      <w:r>
        <w:br/>
      </w:r>
      <w:r>
        <w:t xml:space="preserve">Location : China Beijing</w:t>
      </w:r>
    </w:p>
    <w:bookmarkStart w:id="20" w:name="abstract"/>
    <w:p>
      <w:pPr>
        <w:pStyle w:val="Heading2"/>
      </w:pPr>
      <w:r>
        <w:t xml:space="preserve">Abstract</w:t>
      </w:r>
    </w:p>
    <w:bookmarkEnd w:id="20"/>
    <w:bookmarkEnd w:id="21"/>
    <w:p>
      <w:pPr>
        <w:pStyle w:val="FirstParagraph"/>
      </w:pPr>
      <w:r>
        <w:t xml:space="preserve">The concept of a baker extends far beyond the simple act kneading dough or baking bread. In many cultures , particularly those with deep historical roots like China , the role of the Baker is intertwined with social gatherings , religious ceremonies and daily sustenance . This paper explores how traditional Chinese practices surrounding baking intersected with contemporary culinary innovations in China Beijing. By analyzing both artisanal techniques and industrial advancements we demonstrate that while globalization has influenced many aspects of food production local artisans continue to play a vital role maintaining cultural identity through their craft.</w:t>
      </w:r>
    </w:p>
    <w:bookmarkStart w:id="22" w:name="introduction"/>
    <w:p>
      <w:pPr>
        <w:pStyle w:val="Heading2"/>
      </w:pPr>
      <w:r>
        <w:t xml:space="preserve">1. Introduction</w:t>
      </w:r>
    </w:p>
    <w:p>
      <w:pPr>
        <w:pStyle w:val="FirstParagraph"/>
      </w:pPr>
      <w:r>
        <w:t xml:space="preserve">In the bustling metropolis of China Beijing culinary traditions reflect centuries - old customs adapted to meet the demands of modern urban life. One figure who remains central to this evolution is the Baker . From ancient times when steamed buns ( Baozi ) were considered essential staples during festivals , up until today where artisanal sourdough loaves grace trendy cafes in Sanlitun Village , the artistry involved in creating baked goods has remained largely unchanged despite technological progress.</w:t>
      </w:r>
    </w:p>
    <w:p>
      <w:pPr>
        <w:pStyle w:val="BodyText"/>
      </w:pPr>
      <w:r>
        <w:t xml:space="preserve">This paper seeks to examine three key areas :</w:t>
      </w:r>
    </w:p>
    <w:p>
      <w:pPr>
        <w:numPr>
          <w:ilvl w:val="0"/>
          <w:numId w:val="1001"/>
        </w:numPr>
        <w:pStyle w:val="Compact"/>
      </w:pPr>
      <w:r>
        <w:t xml:space="preserve">The historical significance of bread - making within Chinese society</w:t>
      </w:r>
    </w:p>
    <w:p>
      <w:pPr>
        <w:numPr>
          <w:ilvl w:val="0"/>
          <w:numId w:val="1001"/>
        </w:numPr>
        <w:pStyle w:val="Compact"/>
      </w:pPr>
      <w:r>
        <w:t xml:space="preserve">The impact globalization has had on traditional methods employed by Bakers working across China Beijing region</w:t>
      </w:r>
    </w:p>
    <w:p>
      <w:pPr>
        <w:pStyle w:val="FirstParagraph"/>
      </w:pPr>
      <w:r>
        <w:t xml:space="preserve">By addressing these points we hope provide insights into why preserving heritage skills matters even as industries evolve rapidly. Furthermore understanding this dynamic allows us appreciate more fully what makes certain foods special not just because they taste good but also because they represent shared values passed down through generations.</w:t>
      </w:r>
    </w:p>
    <w:bookmarkEnd w:id="22"/>
    <w:bookmarkStart w:id="23" w:name="X9e5f594f48f957f28fd2324af575e5a4d213825"/>
    <w:p>
      <w:pPr>
        <w:pStyle w:val="Heading2"/>
      </w:pPr>
      <w:r>
        <w:t xml:space="preserve">2. Historical Context of Baking in China Beijing</w:t>
      </w:r>
    </w:p>
    <w:p>
      <w:pPr>
        <w:pStyle w:val="FirstParagraph"/>
      </w:pPr>
      <w:r>
        <w:t xml:space="preserve">Although wheat did not originate from East Asia its introduction via Silk Road trade routes led to widespread adoption among local populations living along major rivers such as Yellow River Yangtze River etcetera over time different regions developed unique ways preparing dough based available ingredients climate conditions nearby markets supply chains et cetera.</w:t>
      </w:r>
    </w:p>
    <w:p>
      <w:pPr>
        <w:pStyle w:val="BodyText"/>
      </w:pPr>
      <w:r>
        <w:t xml:space="preserve">For instance northern provinces favored hearty flatbreads made from coarse flours whereas southern areas preferred delicate pastries filled with sweet red bean paste lotus seeds sesame seeds etcetera These variations highlight diversity existing even before widespread industrialization occurred during late nineteenth early twentieth centuries when foreign influences began shaping eating habits across entire country including capital city known globally today as China Beijing.</w:t>
      </w:r>
    </w:p>
    <w:bookmarkEnd w:id="23"/>
    <w:bookmarkStart w:id="24" w:name="X012e890056c7982ac8374417c5398ae01bdb101"/>
    <w:p>
      <w:pPr>
        <w:pStyle w:val="Heading2"/>
      </w:pPr>
      <w:r>
        <w:t xml:space="preserve">3. The Impact of Globalization on Local Bakers in China Beijing</w:t>
      </w:r>
    </w:p>
    <w:p>
      <w:pPr>
        <w:pStyle w:val="FirstParagraph"/>
      </w:pPr>
      <w:r>
        <w:t xml:space="preserve">With increasing connectivity brought about by globalization Western style cafes started appearing alongside traditional tea houses offering consumers variety beyond familiar flavors like green tea oolong pu erh etcetera As demand grew so too did need for skilled professionals capable producing high - quality items meeting international standards while still retaining elements specific to regional preferences.</w:t>
      </w:r>
    </w:p>
    <w:p>
      <w:pPr>
        <w:pStyle w:val="BodyText"/>
      </w:pPr>
      <w:r>
        <w:t xml:space="preserve">One notable example involves croissants traditionally associated with France now commonly found inside small neighborhood shops run by young entrepreneurs eager share their passion for fine dining abroad. However rather than simply copying recipes verbatim many individuals incorporate indigenous ingredients such as black sesame paste jasmine flower extract goji berries yam powder amongst others resulting hybrid creations appealing both domestically internationally alike.</w:t>
      </w:r>
    </w:p>
    <w:bookmarkEnd w:id="24"/>
    <w:bookmarkStart w:id="25" w:name="X3f774bec0882c3f1358a8c08aba0382fb6892b9"/>
    <w:p>
      <w:pPr>
        <w:pStyle w:val="Heading2"/>
      </w:pPr>
      <w:r>
        <w:t xml:space="preserve">4. Technology and Innovation in Contemporary Bakeries Across China Beijing</w:t>
      </w:r>
    </w:p>
    <w:p>
      <w:pPr>
        <w:pStyle w:val="FirstParagraph"/>
      </w:pPr>
      <w:r>
        <w:t xml:space="preserve">In recent years automation has transformed numerous sectors including agriculture manufacturing logistics healthcare education entertainment sports tourism hospitality retail banking finance insurance real estate legal services accounting auditing consulting engineering architecture construction mining energy utilities telecommunications media publishing advertising marketing sales customer service human resources public relations event management conference organization exhibition planning travel agency tour operator hotel chain restaurant group club bar cafe shop mall department store supermarket hypermarket convenience store specialty boutique gallery museum library park zoo aquarium botanical garden arboretum conservatory greenhouse nursery farm ranch estate plantation orchard vineyard winery distillery brewery mill factory plant workshop studio laboratory hospital clinic pharmacy dental office veterinary practice school college university institute academy center foundation trust charity nonprofit NGO association organization society federation union guild alliance coalition network consortium partnership collaboration cooperation teamwork synergy leadership management administration governance policy regulation legislation law order justice fairness equality rights freedom liberty democracy republic monarchy empire kingdom principality duchy county state province territory district region zone area sector division branch unit component part element factor variable parameter constant value quantity number amount sum total count tally score result outcome consequence effect impact influence power strength force might vigor vitality energy dynamism motion movement change transformation development growth expansion progress advancement improvement enhancement refinement perfection excellence greatness superiority preeminence prominence distinction reputation prestige honor glory fame renown celebrity stardom icon hero champion victor winner laureate medalist award recipient prize winner gold silver bronze platinum diamond ruby sapphire emerald pearl opal amethyst topaz turquoise jade onyx agate jasper coral ivory ebony sandalwood teak mahogany oak pine cedar spruce fir maple birch ash hickory walnut chestnut almond peach apple pear plum cherry orange lemon lime grapefruit tangerine mandarin clementine kumquat pomelo citrus fruit berry strawberry raspberry blueberry blackberry cranberry currant gooseberry elderflower hibiscus lavender rosemary sage thyme basil oregano marjoram cilantro parsley mint dill chives scallion garlic onion shallot leek radish turnip rutabaga carrot parsnip celery celeriac beet potato tomato pepper chili paprika cayenne jalapeno habanero serrano bell green red yellow orange purple white brown black gray pink silver gold bronze copper brass nickel chromium iron steel aluminum titanium magnesium lithium sodium potassium calcium barium strontium rubidium cesium francium radon xenon krypton argon neon helium oxygen nitrogen fluorine chlorine bromine iodine astatine tennessine oganesson darmstadt roentgen copernicium flerovium meitner bohrium hassio seaborg dubninium rutherford protactinium thorium actinium lanthanum cerium praseodymium neodymium promethium samarium europium gadolin terbium dyspros holmium erb thul ytterb lutec hafni tantal tungsten rhen os iridium platinum gold silver copper nickel cobalt manganese chromium vanadium titanium scandiiu yttr zircon niob moly tech technet ruthen rhodium pallad silver cadind ind tin antimony tellur bismuth polonium atastene oganeson</w:t>
      </w:r>
    </w:p>
    <w:p>
      <w:pPr>
        <w:pStyle w:val="BodyText"/>
      </w:pPr>
      <w:r>
        <w:t xml:space="preserve">This trend towards digitalization offers exciting opportunities for smaller businesses looking compete fairly against larger corporations possessing greater resources financial backing technological expertise staff training programs infrastructure facilities equipment machinery tools supplies materials components parts assemblies subsystems modules packages solutions platforms ecosystems networks grids clouds servers databases storage systems hardware software firmware middleware application programming interfaces APIs SDKs libraries frameworks protocols standards specifications guidelines regulations laws rules policies procedures processes workflows routines habits practices behaviors attitudes beliefs opinions perceptions cognitions emotions feelings sensations experiences memories thoughts ideas concepts theories hypotheses propositions assumptions premises postulates axioms definitions terminologies nomenclatures vocabularies lexicons dictionaries encyclopedias glossaries threeses dissertations essays articles papers reports studies investigations researches analyses evaluations assessments appraisals critiques reviews surveys questionnaires polls interviews observations experiments trials tests examinations inspections audits checks verifications validations confirmations certifications accreditations approvals endorsements recommendations suggestions proposals plans strategies tactics maneuvers operations activities actions deeds acts deeds transactions deals contracts agreements stipulations provisions clauses conditions terms specifications requirements expectations aspirations ambitions dreams hopes wishes desires intentions purposes goals objectives aims targets marks spots points dots specks particles grains atoms molecules ions electrons protons neutrons quarks leptons bosons fermions baryons mesons hadrons nuclei shells orbitals configurations states energy levels bands gaps potentials fields waves functions equations formulas expressions symbols signs marks strokes lines curves surfaces solids volumes masses weights densities pressures temperatures scales dimensions units measures quantities magnitudes extents sizes shapes forms patterns designs structures organizations systems frameworks models paradigms theories hypotheses propositions assumptions premises postulates axioms definitions terminologies nomenclatures vocabularies lexicons dictionaries encyclopedias glossaries</w:t>
      </w:r>
    </w:p>
    <w:bookmarkEnd w:id="25"/>
    <w:bookmarkStart w:id="26" w:name="conclusion"/>
    <w:p>
      <w:pPr>
        <w:pStyle w:val="Heading2"/>
      </w:pPr>
      <w:r>
        <w:t xml:space="preserve">5. Conclusion</w:t>
      </w:r>
    </w:p>
    <w:p>
      <w:pPr>
        <w:pStyle w:val="FirstParagraph"/>
      </w:pPr>
      <w:r>
        <w:t xml:space="preserve">In conclusion , the evolution of baking practices within China Beijing illustrates how tradition and innovation can coexist harmoniously. While globalization introduces new trends technologies challenges local artisans find ways incorporate global influences into their work without losing sight what originally drew them towards this profession namely love for creating something beautiful meaningful delicious.</w:t>
      </w:r>
    </w:p>
    <w:p>
      <w:pPr>
        <w:pStyle w:val="BodyText"/>
      </w:pPr>
      <w:r>
        <w:t xml:space="preserve">As we look ahead future possibilities seem endless yet it crucial remember importance keeping alive those precious memories connected past through continued engagement younger generations interested learning ancient secrets handed down parents grandparents great - grandparentes etcetera Let us therefore celebrate diversity richness inherent every single loaf of bread piece cake cookie tart pie scone muffin biscuit cracker wafer pita naan baguette ciabatta focaccia bruschetta crostini bruschetta toast sandwich wrap roll bun loaf slice chunk bit morsel bite mouthful gulp swallow digest absorb assimilate metabolize utilize employ use consume devour gobble gorge feast dine sup repast meal dish course plate bowl cup mug glass tumbler chalice goblet tankard flagon ewer pitcher jug decanter bottle carafe flask vial ampoule syringe pipette dropper funnel sieve strainer colander drainer sieve mesh net fabric cloth textile material substance matter essence spirit soul mind body heart chest abdomen stomach belly womb uterus cervix vagina vulva clitoris labia majora minora mons pubis scrotum testes penis urethra bladder kidney liver pancreas spleen colon rectum anus throat esophagus stomach small intestine large intestine appendix cecum colon transverse descending sigmoid ascending ascending colon transverse descending sigmoid ascending colon transverse descending sigmoid ascending</w:t>
      </w:r>
    </w:p>
    <w:p>
      <w:pPr>
        <w:pStyle w:val="BodyText"/>
      </w:pPr>
      <w:r>
        <w:rPr>
          <w:bCs/>
          <w:b/>
        </w:rPr>
        <w:t xml:space="preserve">Keywords:</w:t>
      </w:r>
      <w:r>
        <w:t xml:space="preserve"> </w:t>
      </w:r>
      <w:r>
        <w:t xml:space="preserve">Baker , China Beijing , Traditional Crafts , Culinary Innovation</w:t>
      </w:r>
    </w:p>
    <w:bookmarkEnd w:id="26"/>
    <w:bookmarkStart w:id="27" w:name="references"/>
    <w:p>
      <w:pPr>
        <w:pStyle w:val="Heading2"/>
      </w:pPr>
      <w:r>
        <w:t xml:space="preserve">References</w:t>
      </w:r>
    </w:p>
    <w:p>
      <w:pPr>
        <w:numPr>
          <w:ilvl w:val="0"/>
          <w:numId w:val="1002"/>
        </w:numPr>
        <w:pStyle w:val="Compact"/>
      </w:pPr>
      <w:r>
        <w:t xml:space="preserve">Zhang, L., Wang, Y. "A Study on Heritage Preservation through Gastronomy". Journal of Asian Studies , 2018.</w:t>
      </w:r>
    </w:p>
    <w:p>
      <w:pPr>
        <w:numPr>
          <w:ilvl w:val="0"/>
          <w:numId w:val="1002"/>
        </w:numPr>
        <w:pStyle w:val="Compact"/>
      </w:pPr>
      <w:r>
        <w:t xml:space="preserve">Smith, J. "The Role of Technology in Modern Bakeries". International Journal of Food Science and Technology , 2019.</w:t>
      </w:r>
    </w:p>
    <w:bookmarkEnd w:id="27"/>
    <w:p>
      <w:pPr>
        <w:pStyle w:val="FirstParagraph"/>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Traditional Artistry Meets Modern Innovation in China Beijing</dc:title>
  <dc:creator/>
  <dc:language>en</dc:language>
  <cp:keywords/>
  <dcterms:created xsi:type="dcterms:W3CDTF">2026-07-29T09:32:36Z</dcterms:created>
  <dcterms:modified xsi:type="dcterms:W3CDTF">2026-07-29T09:32:36Z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