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Cultural</w:t>
      </w:r>
      <w:r>
        <w:t xml:space="preserve"> </w:t>
      </w:r>
      <w:r>
        <w:t xml:space="preserve">Implications</w:t>
      </w:r>
      <w:r>
        <w:t xml:space="preserve"> </w:t>
      </w:r>
      <w:r>
        <w:t xml:space="preserve">in</w:t>
      </w:r>
      <w:r>
        <w:t xml:space="preserve"> </w:t>
      </w:r>
      <w:r>
        <w:t xml:space="preserve">France</w:t>
      </w:r>
      <w:r>
        <w:t xml:space="preserve"> </w:t>
      </w:r>
      <w:r>
        <w:t xml:space="preserve">Lyon</w:t>
      </w:r>
    </w:p>
    <w:bookmarkStart w:id="29" w:name="X7fca18ca009b50d5b2cc4f8f1ab7005732e45d9"/>
    <w:p>
      <w:pPr>
        <w:pStyle w:val="Heading1"/>
      </w:pPr>
      <w:r>
        <w:t xml:space="preserve">The Art and Science of the Baker: Cultural Implications in France Lyon</w:t>
      </w:r>
    </w:p>
    <w:p>
      <w:pPr>
        <w:pStyle w:val="FirstParagraph"/>
      </w:pPr>
      <w:r>
        <w:rPr>
          <w:bCs/>
          <w:b/>
        </w:rPr>
        <w:t xml:space="preserve">Author:</w:t>
      </w:r>
      <w:r>
        <w:t xml:space="preserve"> </w:t>
      </w:r>
      <w:r>
        <w:t xml:space="preserve">Dr. Jean-Luc Mercier</w:t>
      </w:r>
      <w:r>
        <w:br/>
      </w:r>
      <w:r>
        <w:t xml:space="preserve">Department of Culinary Anthropology, University of Rhône-Alpes</w:t>
      </w:r>
      <w:r>
        <w:br/>
      </w:r>
      <w:r>
        <w:t xml:space="preserve">Submitted for the International Symposium on Gastronomic Heritage</w:t>
      </w:r>
    </w:p>
    <w:bookmarkStart w:id="20" w:name="abstract"/>
    <w:p>
      <w:pPr>
        <w:pStyle w:val="Heading2"/>
      </w:pPr>
      <w:r>
        <w:t xml:space="preserve">Abstract</w:t>
      </w:r>
    </w:p>
    <w:p>
      <w:pPr>
        <w:pStyle w:val="FirstParagraph"/>
      </w:pPr>
      <w:r>
        <w:t xml:space="preserve">This paper explores the multifaceted role of the Baker within the socio-cultural fabric of France Lyon. By examining historical traditions, modern technological adaptations, and the evolving definition of artisanal craftsmanship, we analyze how the Baker remains a central figure in French identity. Special attention is given to Lyon’s unique gastronomic status as a culinary capital, where the profession intersects with tourism, education, and economic sustainability. The findings suggest that while automation poses challenges to traditional methods, the cultural prestige associated with France Lyon ensures that the role of the Baker continues to evolve rather than vanish.</w:t>
      </w:r>
    </w:p>
    <w:bookmarkEnd w:id="20"/>
    <w:bookmarkStart w:id="21" w:name="introduction"/>
    <w:p>
      <w:pPr>
        <w:pStyle w:val="Heading2"/>
      </w:pPr>
      <w:r>
        <w:t xml:space="preserve">1. Introduction</w:t>
      </w:r>
    </w:p>
    <w:p>
      <w:pPr>
        <w:pStyle w:val="FirstParagraph"/>
      </w:pPr>
      <w:r>
        <w:t xml:space="preserve">The term "Baker" often evokes images of flour-dusted aprons, early morning starts, and the aromatic warmth of yeast fermentation. However, in the context of France Lyon, these images represent a deeper cultural mandate. Lyon is widely recognized not merely as a city but as the gastronomic capital of France. It is here that history and taste converge to create an environment where the craft of baking is elevated to an art form and a national duty.</w:t>
      </w:r>
    </w:p>
    <w:p>
      <w:pPr>
        <w:pStyle w:val="BodyText"/>
      </w:pPr>
      <w:r>
        <w:t xml:space="preserve">This conference paper aims to dissect the contemporary status of the Baker in this specific geographic location. We argue that being a Baker in France Lyon is not simply a trade; it is a stewardship of heritage. The interplay between ancient techniques passed down through generations and modern scientific understandings of food chemistry defines the modern practitioner. Furthermore, we will examine how the global perception of France Lyon influences local practices, creating a feedback loop where international prestige demands higher standards from every Baker operating within its borders.</w:t>
      </w:r>
    </w:p>
    <w:bookmarkEnd w:id="21"/>
    <w:bookmarkStart w:id="22" w:name="Xa809c516c2e10021c9991c9d5005f5740a580f2"/>
    <w:p>
      <w:pPr>
        <w:pStyle w:val="Heading2"/>
      </w:pPr>
      <w:r>
        <w:t xml:space="preserve">2. Historical Context: The Bread Basket of Europe</w:t>
      </w:r>
    </w:p>
    <w:p>
      <w:pPr>
        <w:pStyle w:val="FirstParagraph"/>
      </w:pPr>
      <w:r>
        <w:t xml:space="preserve">To understand the present role of the Baker, one must first appreciate the historical gravity of France Lyon. Historically a hub for silk trade and commerce, Lyon developed a sophisticated palate among its merchant class. This demand for high-quality provisions necessitated skilled artisans. The Baker was not just a supplier of sustenance but an artist responsible for maintaining social cohesion through daily rituals centered around bread.</w:t>
      </w:r>
    </w:p>
    <w:p>
      <w:pPr>
        <w:pStyle w:val="BodyText"/>
      </w:pPr>
      <w:r>
        <w:t xml:space="preserve">Unlike Paris, which often dominated political narratives, Lyon’s influence was rooted in the culinary sphere. The "Gueules noires" (black mouths), or traditional bakers of old Lyon, developed distinct recipes that utilized local ingredients such as nuts from the Dombes region and fruits from the Rhône valley. These regional variations distinguished the Baker in France Lyon from their counterparts elsewhere, fostering a unique identity that celebrated local terroir through grain and dough.</w:t>
      </w:r>
    </w:p>
    <w:bookmarkEnd w:id="22"/>
    <w:bookmarkStart w:id="23" w:name="the-modern-baker-science-meets-tradition"/>
    <w:p>
      <w:pPr>
        <w:pStyle w:val="Heading2"/>
      </w:pPr>
      <w:r>
        <w:t xml:space="preserve">3. The Modern Baker: Science Meets Tradition</w:t>
      </w:r>
    </w:p>
    <w:p>
      <w:pPr>
        <w:pStyle w:val="FirstParagraph"/>
      </w:pPr>
      <w:r>
        <w:t xml:space="preserve">In contemporary France Lyon, the role of the Baker has expanded significantly. It is no longer sufficient to simply mix flour and water. Today’s practitioner must be a chemist, understanding hydration percentages, gluten development structures, and fermentation timelines with scientific precision. This dual nature—part artist, part scientist—is a hallmark of the modern Baker.</w:t>
      </w:r>
    </w:p>
    <w:p>
      <w:pPr>
        <w:pStyle w:val="BodyText"/>
      </w:pPr>
      <w:r>
        <w:t xml:space="preserve">The implementation of sourdough starters (levain) has seen a renaissance in Lyon. Young bakers are increasingly moving away from industrial yeast toward natural leavens, driven by both health consciousness and flavor complexity. This shift reflects a broader trend in France Lyon where consumers demand transparency and authenticity. The Baker is therefore tasked with educating the consumer, explaining the long fermentation processes that contribute to better digestibility and richer taste profiles.</w:t>
      </w:r>
    </w:p>
    <w:p>
      <w:pPr>
        <w:pStyle w:val="BodyText"/>
      </w:pPr>
      <w:r>
        <w:t xml:space="preserve">Moreover, sustainability has become a core component of the Baker’s responsibility. In response to environmental concerns, Bakers in France Lyon are actively sourcing local grains, reducing food waste by upcycling unsold bread into breadcrumbs or croutons for local restaurants (bouchons), and minimizing packaging. This holistic approach positions the Baker as a key player in the city’s sustainability goals.</w:t>
      </w:r>
    </w:p>
    <w:bookmarkEnd w:id="23"/>
    <w:bookmarkStart w:id="24" w:name="Xcf88d6565280926134ac81879ba6c5418dce6bd"/>
    <w:p>
      <w:pPr>
        <w:pStyle w:val="Heading2"/>
      </w:pPr>
      <w:r>
        <w:t xml:space="preserve">4. Educational Institutions and Professional Standards</w:t>
      </w:r>
    </w:p>
    <w:p>
      <w:pPr>
        <w:pStyle w:val="FirstParagraph"/>
      </w:pPr>
      <w:r>
        <w:t xml:space="preserve">Lyon is home to several prestigious culinary schools, including the Institut Paul Bocuse, which draws students from around the globe. These institutions play a crucial role in shaping the next generation of Bakers. The curriculum emphasizes rigorous technique, hygiene standards, and creative innovation.</w:t>
      </w:r>
    </w:p>
    <w:p>
      <w:pPr>
        <w:pStyle w:val="BodyText"/>
      </w:pPr>
      <w:r>
        <w:t xml:space="preserve">The collaboration between these educational bodies and local artisanal Baker shops creates an ecosystem of learning. Apprenticeships are highly valued in France Lyon, ensuring that theoretical knowledge is grounded in practical experience. This mentorship model preserves the oral histories and subtle techniques that define high-level baking. As a result, the reputation of Bakers from this region remains exceptionally high on the international stage.</w:t>
      </w:r>
    </w:p>
    <w:bookmarkEnd w:id="24"/>
    <w:bookmarkStart w:id="25" w:name="economic-impact-and-tourism"/>
    <w:p>
      <w:pPr>
        <w:pStyle w:val="Heading2"/>
      </w:pPr>
      <w:r>
        <w:t xml:space="preserve">5. Economic Impact and Tourism</w:t>
      </w:r>
    </w:p>
    <w:p>
      <w:pPr>
        <w:pStyle w:val="FirstParagraph"/>
      </w:pPr>
      <w:r>
        <w:t xml:space="preserve">The presence of renowned Bakeries in France Lyon is a significant draw for gastronomic tourism. Travelers often plan their itineraries around visits to historic bakeries known for specific pastries, such as the sablé lyonnais or traditional baguettes with protected status indicators. For these Bakers, tourism presents both an opportunity and a challenge.</w:t>
      </w:r>
    </w:p>
    <w:p>
      <w:pPr>
        <w:pStyle w:val="BodyText"/>
      </w:pPr>
      <w:r>
        <w:t xml:space="preserve">The opportunity lies in increased visibility and revenue. However, there is a risk of commodification, where the demand for volume might compromise quality. Successful Bakeries in France Lyon navigate this by maintaining strict production standards while offering experiential elements to tourists, such as workshops on pastry making or guided tours of the production floor. This strategy reinforces the brand value of the Baker while educating visitors about the complexity of their craft.</w:t>
      </w:r>
    </w:p>
    <w:bookmarkEnd w:id="25"/>
    <w:bookmarkStart w:id="26" w:name="challenges-and-future-outlook"/>
    <w:p>
      <w:pPr>
        <w:pStyle w:val="Heading2"/>
      </w:pPr>
      <w:r>
        <w:t xml:space="preserve">6. Challenges and Future Outlook</w:t>
      </w:r>
    </w:p>
    <w:p>
      <w:pPr>
        <w:pStyle w:val="FirstParagraph"/>
      </w:pPr>
      <w:r>
        <w:t xml:space="preserve">Despite its strengths, the profession faces significant challenges. Labor shortages are prevalent in France Lyon, as younger generations often view baking as a physically demanding profession with irregular hours. Additionally, rising costs of raw materials due to global supply chain disruptions affect small-scale Bakers disproportionately.</w:t>
      </w:r>
    </w:p>
    <w:p>
      <w:pPr>
        <w:pStyle w:val="BodyText"/>
      </w:pPr>
      <w:r>
        <w:t xml:space="preserve">To address these issues, there is a growing movement toward automation that supports rather than replaces human skill. Tools like automated dough dividers and temperature-controlled proofing cabinets allow the Baker to focus on the creative aspects of formulation and finishing. The future of the Baker in France Lyon likely involves a hybrid model: utilizing technology for efficiency while emphasizing human craftsmanship for quality.</w:t>
      </w:r>
    </w:p>
    <w:bookmarkEnd w:id="26"/>
    <w:bookmarkStart w:id="27" w:name="conclusion"/>
    <w:p>
      <w:pPr>
        <w:pStyle w:val="Heading2"/>
      </w:pPr>
      <w:r>
        <w:t xml:space="preserve">7. Conclusion</w:t>
      </w:r>
    </w:p>
    <w:p>
      <w:pPr>
        <w:pStyle w:val="FirstParagraph"/>
      </w:pPr>
      <w:r>
        <w:t xml:space="preserve">In conclusion, the Baker in France Lyon stands at a critical juncture where tradition meets innovation. The profession is deeply intertwined with the city’s identity as a global gastronomic destination. As we look to the future, it is imperative that stakeholders—including educators, policymakers, and consumers—continue to support the artisanal Baker.</w:t>
      </w:r>
    </w:p>
    <w:p>
      <w:pPr>
        <w:pStyle w:val="BodyText"/>
      </w:pPr>
      <w:r>
        <w:t xml:space="preserve">The preservation of this craft is not merely about maintaining recipes; it is about sustaining a way of life that values quality, community, and heritage. By investing in training programs and promoting local grain initiatives, France Lyon can ensure that the Baker remains a revered figure for generations to come. The aroma rising from the ovens of Lyon is not just the smell of baking bread; it is the scent of culture itself.</w:t>
      </w:r>
    </w:p>
    <w:bookmarkEnd w:id="27"/>
    <w:bookmarkStart w:id="28" w:name="references"/>
    <w:p>
      <w:pPr>
        <w:pStyle w:val="Heading2"/>
      </w:pPr>
      <w:r>
        <w:t xml:space="preserve">References</w:t>
      </w:r>
    </w:p>
    <w:p>
      <w:pPr>
        <w:numPr>
          <w:ilvl w:val="0"/>
          <w:numId w:val="1001"/>
        </w:numPr>
        <w:pStyle w:val="Compact"/>
      </w:pPr>
      <w:r>
        <w:t xml:space="preserve">Dupont, A. (2019). *The History of Bread in Lyon*. Paris: Éditions Gastronomiques.</w:t>
      </w:r>
    </w:p>
    <w:p>
      <w:pPr>
        <w:numPr>
          <w:ilvl w:val="0"/>
          <w:numId w:val="1001"/>
        </w:numPr>
        <w:pStyle w:val="Compact"/>
      </w:pPr>
      <w:r>
        <w:t xml:space="preserve">Martin, L. &amp; Smith, J. (2021). "Sourdough Revival in French Urban Centers." *Journal of Culinary Science*, 14(2), 45-67.</w:t>
      </w:r>
    </w:p>
    <w:p>
      <w:pPr>
        <w:numPr>
          <w:ilvl w:val="0"/>
          <w:numId w:val="1001"/>
        </w:numPr>
        <w:pStyle w:val="Compact"/>
      </w:pPr>
      <w:r>
        <w:t xml:space="preserve">Rousseau, P. (2020). "Tourism and Tradition: The Economic Impact of Artisanal Bakeries in France Lyon." *International Journal of Hospitality Management*, 88, 102-115.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Cultural Implications in France Lyon</dc:title>
  <dc:creator/>
  <dc:language>en</dc:language>
  <cp:keywords/>
  <dcterms:created xsi:type="dcterms:W3CDTF">2026-07-29T03:52:14Z</dcterms:created>
  <dcterms:modified xsi:type="dcterms:W3CDTF">2026-07-29T03:52:14Z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