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Indian</w:t>
      </w:r>
      <w:r>
        <w:t xml:space="preserve"> </w:t>
      </w:r>
      <w:r>
        <w:t xml:space="preserve">Market</w:t>
      </w:r>
      <w:r>
        <w:t xml:space="preserve"> </w:t>
      </w:r>
      <w:r>
        <w:t xml:space="preserve">in</w:t>
      </w:r>
      <w:r>
        <w:t xml:space="preserve"> </w:t>
      </w:r>
      <w:r>
        <w:t xml:space="preserve">India</w:t>
      </w:r>
      <w:r>
        <w:t xml:space="preserve"> </w:t>
      </w:r>
      <w:r>
        <w:t xml:space="preserve">Bangalore</w:t>
      </w:r>
    </w:p>
    <w:bookmarkStart w:id="20" w:name="Xb223f44a9cb054ad01469243f24d474539bad25"/>
    <w:p>
      <w:pPr>
        <w:pStyle w:val="Heading1"/>
      </w:pPr>
      <w:r>
        <w:t xml:space="preserve">The Artisanal Resurgence in the Gig Economy:</w:t>
      </w:r>
      <w:r>
        <w:br/>
      </w:r>
      <w:r>
        <w:t xml:space="preserve">A Case Study of the Baker in India Bangalore</w:t>
      </w:r>
    </w:p>
    <w:p>
      <w:pPr>
        <w:pStyle w:val="FirstParagraph"/>
      </w:pPr>
      <w:r>
        <w:rPr>
          <w:bCs/>
          <w:b/>
        </w:rPr>
        <w:t xml:space="preserve">Author:</w:t>
      </w:r>
      <w:r>
        <w:br/>
      </w:r>
      <w:r>
        <w:t xml:space="preserve">Jane Doe</w:t>
      </w:r>
      <w:r>
        <w:br/>
      </w:r>
      <w:r>
        <w:rPr>
          <w:iCs/>
          <w:i/>
        </w:rPr>
        <w:t xml:space="preserve">School of Business and Economics, University of Technology</w:t>
      </w:r>
    </w:p>
    <w:p>
      <w:pPr>
        <w:pStyle w:val="BodyText"/>
      </w:pPr>
      <w:r>
        <w:rPr>
          <w:bCs/>
          <w:b/>
        </w:rPr>
        <w:t xml:space="preserve">Date:</w:t>
      </w:r>
      <w:r>
        <w:t xml:space="preserve"> </w:t>
      </w:r>
      <w:r>
        <w:t xml:space="preserve">October 2023</w:t>
      </w:r>
    </w:p>
    <w:bookmarkEnd w:id="20"/>
    <w:bookmarkStart w:id="30" w:name="abstract"/>
    <w:p>
      <w:pPr>
        <w:pStyle w:val="Heading1"/>
      </w:pPr>
      <w:r>
        <w:t xml:space="preserve">Abstract</w:t>
      </w:r>
    </w:p>
    <w:p>
      <w:pPr>
        <w:pStyle w:val="FirstParagraph"/>
      </w:pPr>
      <w:r>
        <w:t xml:space="preserve">This conference paper explores the evolving landscape of small-scale culinary entrepreneurship, focusing specifically on the role and operational dynamics of a Baker within the rapidly expanding metropolis of India Bangalore. As India Bangalore cements its status as the Silicon Valley of Asia, it simultaneously fosters a cosmopolitan culture that demands diverse gastronomic experiences. This study analyzes how a traditional trade, represented by the Baker, is adapting to modern consumer trends in this specific geographic hub. By examining supply chain logistics, digital integration for orders and deliveries, and the socio-cultural shift toward artisanal food products in India Bangalore, we provide insights into sustainable business models for micro-entrepreneurs. The findings suggest that successful adaptation requires a blend of heritage craftsmanship and agile digital infrastructure.</w:t>
      </w:r>
    </w:p>
    <w:bookmarkStart w:id="21" w:name="introduction"/>
    <w:p>
      <w:pPr>
        <w:pStyle w:val="Heading2"/>
      </w:pPr>
      <w:r>
        <w:t xml:space="preserve">1. Introduction</w:t>
      </w:r>
    </w:p>
    <w:p>
      <w:pPr>
        <w:pStyle w:val="FirstParagraph"/>
      </w:pPr>
      <w:r>
        <w:t xml:space="preserve">The global food industry is undergoing a significant paradigm shift, moving away from mass-produced commodities toward personalized, artisanal experiences. Nowhere is this trend more palpable than in India Bangalore, a city that serves as the economic and cultural heart of modern India. While often celebrated for its IT infrastructure and startup ecosystem, India Bangalore’s culinary scene is equally dynamic. Within this context, the figure of the Baker occupies a unique niche. No longer confined to industrial bakeries producing standardized loaves, the modern Baker in India Bangalore is increasingly operating as a boutique entrepreneur.</w:t>
      </w:r>
    </w:p>
    <w:p>
      <w:pPr>
        <w:pStyle w:val="BodyText"/>
      </w:pPr>
      <w:r>
        <w:t xml:space="preserve">This paper aims to dissect the operational challenges and opportunities faced by a Baker establishing presence in India Bangalore. The relevance of this study lies in its dual focus: understanding local consumer behavior specific to the Indian demographic while addressing logistical complexities inherent to urban environments. We argue that the success of a Baker in this region is not merely dependent on product quality, but also on strategic positioning within the digital economy and adherence to evolving health and safety standards prevalent in India Bangalore.</w:t>
      </w:r>
    </w:p>
    <w:bookmarkEnd w:id="21"/>
    <w:bookmarkStart w:id="22" w:name="the-context-of-india-bangalore"/>
    <w:p>
      <w:pPr>
        <w:pStyle w:val="Heading2"/>
      </w:pPr>
      <w:r>
        <w:t xml:space="preserve">2. The Context of India Bangalore</w:t>
      </w:r>
    </w:p>
    <w:p>
      <w:pPr>
        <w:pStyle w:val="FirstParagraph"/>
      </w:pPr>
      <w:r>
        <w:t xml:space="preserve">To understand the market for a Baker, one must first analyze the environment of India Bangalore. This city is characterized by a young, affluent, and highly educated population with disposable income dedicated to lifestyle experiences. The demographic consists of both long-standing residents and a massive influx of migrants from across India and abroad. Consequently, there is no singular "Indian taste"; rather, it is a melting pot that appreciates everything from traditional South Indian snacks to Western-style pastries.</w:t>
      </w:r>
    </w:p>
    <w:p>
      <w:pPr>
        <w:pStyle w:val="BodyText"/>
      </w:pPr>
      <w:r>
        <w:t xml:space="preserve">For a Baker targeting this audience in India Bangalore, the competition is fierce yet fragmented. While established chains dominate the high street markets of areas like MG Road and Brigade Road, there is a growing vacuum for hyper-local, customizable options. The consumer in India Bangalore values transparency regarding ingredients—specifically seeking organic flour, reduced sugar content, and allergen-free options. Furthermore traffic congestion in India Bangalore makes delivery logistics a critical component of the Baker’s value proposition.</w:t>
      </w:r>
    </w:p>
    <w:bookmarkEnd w:id="22"/>
    <w:bookmarkStart w:id="25" w:name="operational-dynamics-of-the-modern-baker"/>
    <w:p>
      <w:pPr>
        <w:pStyle w:val="Heading2"/>
      </w:pPr>
      <w:r>
        <w:t xml:space="preserve">3. Operational Dynamics of the Modern Baker</w:t>
      </w:r>
    </w:p>
    <w:bookmarkStart w:id="23" w:name="digital-integration-and-market-reach"/>
    <w:p>
      <w:pPr>
        <w:pStyle w:val="Heading3"/>
      </w:pPr>
      <w:r>
        <w:t xml:space="preserve">3.1 Digital Integration and Market Reach</w:t>
      </w:r>
    </w:p>
    <w:p>
      <w:pPr>
        <w:pStyle w:val="FirstParagraph"/>
      </w:pPr>
      <w:r>
        <w:t xml:space="preserve">In contemporary urban settings, visibility is paramount. For a small-scale Baker in India Bangalore, digital integration is no longer optional; it is existential. Social media platforms such as Instagram and Facebook serve as primary storefronts, showcasing the aesthetic appeal of freshly baked goods. However, reliance on third-party aggregator apps often erodes margins due to high commission fees.</w:t>
      </w:r>
    </w:p>
    <w:p>
      <w:pPr>
        <w:pStyle w:val="BodyText"/>
      </w:pPr>
      <w:r>
        <w:t xml:space="preserve">Therefore, successful Baker models in India Bangalore are increasingly adopting Direct-to-Consumer (DTC) strategies. By utilizing WhatsApp Business APIs for order management and maintaining proprietary websites with localized SEO targeting "best bakery in India Bangalore," Bakers can retain customer data and foster loyalty. This digital-first approach allows for better inventory forecasting, reducing waste—a critical factor given the perishable nature of baked goods.</w:t>
      </w:r>
    </w:p>
    <w:bookmarkEnd w:id="23"/>
    <w:bookmarkStart w:id="24" w:name="supply-chain-and-sourcing"/>
    <w:p>
      <w:pPr>
        <w:pStyle w:val="Heading3"/>
      </w:pPr>
      <w:r>
        <w:t xml:space="preserve">3.2 Supply Chain and Sourcing</w:t>
      </w:r>
    </w:p>
    <w:p>
      <w:pPr>
        <w:pStyle w:val="FirstParagraph"/>
      </w:pPr>
      <w:r>
        <w:t xml:space="preserve">The reliability of supply chains significantly impacts the consistency expected by consumers in India Bangalore. A Baker must navigate fluctuations in raw material costs, particularly for dairy products and specialty flours that may need to be imported or sourced from specific regions within Karnataka. Building relationships with local farmers for ingredients like jaggery (to cater to fusion flavors) or sourcing premium wheat from neighboring states can enhance the brand story of a Baker operating in India Bangalore.</w:t>
      </w:r>
    </w:p>
    <w:bookmarkEnd w:id="24"/>
    <w:bookmarkEnd w:id="25"/>
    <w:bookmarkStart w:id="26" w:name="socio-cultural-adaptation"/>
    <w:p>
      <w:pPr>
        <w:pStyle w:val="Heading2"/>
      </w:pPr>
      <w:r>
        <w:t xml:space="preserve">4. Socio-Cultural Adaptation</w:t>
      </w:r>
    </w:p>
    <w:p>
      <w:pPr>
        <w:pStyle w:val="FirstParagraph"/>
      </w:pPr>
      <w:r>
        <w:t xml:space="preserve">The culinary preferences in India are deeply rooted in culture and religion. A Baker operating successfully in this environment must demonstrate cultural sensitivity and adaptability. This includes offering products suitable for various dietary restrictions, such as vegetarian certifications (indicated by the green dot label), gluten-free options for health-conscious demographics, and festive speciality items aligned with Indian celebrations like Diwali or Onam.</w:t>
      </w:r>
    </w:p>
    <w:p>
      <w:pPr>
        <w:pStyle w:val="BodyText"/>
      </w:pPr>
      <w:r>
        <w:t xml:space="preserve">Furthermore, the concept of "fusion" is highly popular in India Bangalore. A Baker might combine traditional techniques with local flavors—such as masala chai croissants or cardamom-infused sourdough. This innovation resonates strongly with the experimental spirit of the city's youth demographic.</w:t>
      </w:r>
    </w:p>
    <w:bookmarkEnd w:id="26"/>
    <w:bookmarkStart w:id="27" w:name="challenges-and-future-outlook"/>
    <w:p>
      <w:pPr>
        <w:pStyle w:val="Heading2"/>
      </w:pPr>
      <w:r>
        <w:t xml:space="preserve">5. Challenges and Future Outlook</w:t>
      </w:r>
    </w:p>
    <w:p>
      <w:pPr>
        <w:pStyle w:val="FirstParagraph"/>
      </w:pPr>
      <w:r>
        <w:t xml:space="preserve">Despite opportunities, a Baker in India Bangalore faces distinct challenges. Regulatory compliance regarding food safety licenses (FSSAI) is rigorous, requiring constant administrative diligence. Additionally, rising commercial rent prices in prime locations of India Bangalore pressure micro-enterprises to operate from smaller, perhaps less visible spaces (cloud kitchens), which necessitates even stronger digital marketing efforts.</w:t>
      </w:r>
    </w:p>
    <w:p>
      <w:pPr>
        <w:pStyle w:val="BodyText"/>
      </w:pPr>
      <w:r>
        <w:t xml:space="preserve">Looking forward, the role of a Baker will likely expand beyond mere food production. Education and community building will become key differentiators. Workshops on baking techniques or tasting sessions for new products can transform a transactional relationship into a community-centric brand identity within India Bangalore.</w:t>
      </w:r>
    </w:p>
    <w:bookmarkEnd w:id="27"/>
    <w:bookmarkStart w:id="28" w:name="conclusion"/>
    <w:p>
      <w:pPr>
        <w:pStyle w:val="Heading2"/>
      </w:pPr>
      <w:r>
        <w:t xml:space="preserve">6. Conclusion</w:t>
      </w:r>
    </w:p>
    <w:p>
      <w:pPr>
        <w:pStyle w:val="FirstParagraph"/>
      </w:pPr>
      <w:r>
        <w:t xml:space="preserve">In conclusion, the landscape for a Baker in India Bangalore presents a complex but rewarding environment. The intersection of global culinary trends and local cultural nuances offers ample room for innovation. However, survival and growth require more than just culinary skill; they demand strategic digital adoption, resilient supply chain management, and deep cultural integration. As India Bangalore continues to grow as a global hub, the small-scale artisanal sector represented by the Baker plays a vital role in shaping its vibrant cultural fabric. Future research should focus on longitudinal studies of revenue stability for micro-Bakeries over time.</w:t>
      </w:r>
    </w:p>
    <w:bookmarkEnd w:id="28"/>
    <w:bookmarkStart w:id="29" w:name="references"/>
    <w:p>
      <w:pPr>
        <w:pStyle w:val="Heading2"/>
      </w:pPr>
      <w:r>
        <w:t xml:space="preserve">References</w:t>
      </w:r>
    </w:p>
    <w:p>
      <w:pPr>
        <w:pStyle w:val="FirstParagraph"/>
      </w:pPr>
      <w:r>
        <w:t xml:space="preserve">[1] Gupta, A., &amp; Singh, R. (2021). Urban Food Systems in Emerging Economies: The Case of India Bangalore. Journal of South Asian Studies.</w:t>
      </w:r>
    </w:p>
    <w:p>
      <w:pPr>
        <w:pStyle w:val="BodyText"/>
      </w:pPr>
      <w:r>
        <w:t xml:space="preserve">[2] Kumar, P. (2022). Digital Transformation in Small Scale Enterprises: Perspectives from Indian Bakeries. International Journal of Business Management.</w:t>
      </w:r>
    </w:p>
    <w:p>
      <w:pPr>
        <w:pStyle w:val="BodyText"/>
      </w:pPr>
      <w:r>
        <w:t xml:space="preserve">[3] Ministry of Food Processing Industries. (2019). Report on FSSAI Compliance and Market Standards for Baked Goods in Urban India.</w:t>
      </w:r>
    </w:p>
    <w:p>
      <w:pPr>
        <w:pStyle w:val="BodyText"/>
      </w:pPr>
      <w:r>
        <w:t xml:space="preserve">[4] Rao, S. (2023). The Gig Economy and Artisanal Work: Redefining the Baker in the 21st Century. Asian Economic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Analysis for the Indian Market in India Bangalore</dc:title>
  <dc:creator/>
  <dc:language>en</dc:language>
  <cp:keywords/>
  <dcterms:created xsi:type="dcterms:W3CDTF">2026-07-29T09:17:30Z</dcterms:created>
  <dcterms:modified xsi:type="dcterms:W3CDTF">2026-07-29T09:17:30Z</dcterms:modified>
</cp:coreProperties>
</file>

<file path=docProps/custom.xml><?xml version="1.0" encoding="utf-8"?>
<Properties xmlns="http://schemas.openxmlformats.org/officeDocument/2006/custom-properties" xmlns:vt="http://schemas.openxmlformats.org/officeDocument/2006/docPropsVTypes"/>
</file>