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Culinary</w:t>
      </w:r>
      <w:r>
        <w:t xml:space="preserve"> </w:t>
      </w:r>
      <w:r>
        <w:t xml:space="preserve">Traditions</w:t>
      </w:r>
      <w:r>
        <w:t xml:space="preserve"> </w:t>
      </w:r>
      <w:r>
        <w:t xml:space="preserve">in</w:t>
      </w:r>
      <w:r>
        <w:t xml:space="preserve"> </w:t>
      </w:r>
      <w:r>
        <w:t xml:space="preserve">Israel</w:t>
      </w:r>
      <w:r>
        <w:t xml:space="preserve"> </w:t>
      </w:r>
      <w:r>
        <w:t xml:space="preserve">Tel</w:t>
      </w:r>
      <w:r>
        <w:t xml:space="preserve"> </w:t>
      </w:r>
      <w:r>
        <w:t xml:space="preserve">Aviv</w:t>
      </w:r>
    </w:p>
    <w:bookmarkStart w:id="28" w:name="X826777ab432bbc10a2cf136af3023cde50969f3"/>
    <w:p>
      <w:pPr>
        <w:pStyle w:val="Heading1"/>
      </w:pPr>
      <w:r>
        <w:t xml:space="preserve">The Art and Science of the Baker:</w:t>
      </w:r>
      <w:r>
        <w:br/>
      </w:r>
      <w:r>
        <w:t xml:space="preserve">Culinary Traditions and Modern Innovations in Israel Tel Aviv</w:t>
      </w:r>
    </w:p>
    <w:p>
      <w:pPr>
        <w:pStyle w:val="FirstParagraph"/>
      </w:pPr>
      <w:r>
        <w:t xml:space="preserve">Dr. Elena Cohen</w:t>
      </w:r>
      <w:r>
        <w:br/>
      </w:r>
      <w:r>
        <w:t xml:space="preserve">Department of Culinary Anthropology</w:t>
      </w:r>
      <w:r>
        <w:br/>
      </w:r>
      <w:r>
        <w:t xml:space="preserve">Submitted for the International Symposium on Mediterranean Gastronomy, 2024</w:t>
      </w:r>
      <w:r>
        <w:br/>
      </w:r>
      <w:r>
        <w:t xml:space="preserve">Location:</w:t>
      </w:r>
      <w:r>
        <w:t xml:space="preserve"> </w:t>
      </w:r>
      <w:r>
        <w:rPr>
          <w:bCs/>
          <w:b/>
        </w:rPr>
        <w:t xml:space="preserve">Israel Tel Aviv</w:t>
      </w:r>
      <w:r>
        <w:t xml:space="preserve">, Convention Center Hall B</w:t>
      </w:r>
    </w:p>
    <w:bookmarkStart w:id="20" w:name="abstract"/>
    <w:p>
      <w:pPr>
        <w:pStyle w:val="Heading3"/>
      </w:pPr>
      <w:r>
        <w:t xml:space="preserve">Abstract</w:t>
      </w:r>
    </w:p>
    <w:p>
      <w:pPr>
        <w:pStyle w:val="FirstParagraph"/>
      </w:pPr>
      <w:r>
        <w:t xml:space="preserve">This paper explores the intricate relationship between traditional baking methods and contemporary culinary practices within the vibrant urban landscape of</w:t>
      </w:r>
      <w:r>
        <w:t xml:space="preserve"> </w:t>
      </w:r>
      <w:r>
        <w:rPr>
          <w:bCs/>
          <w:b/>
        </w:rPr>
        <w:t xml:space="preserve">Israel Tel Aviv</w:t>
      </w:r>
      <w:r>
        <w:t xml:space="preserve">. As a global hub for gastronomy, this city serves as a microcosm for understanding how the role of the</w:t>
      </w:r>
      <w:r>
        <w:t xml:space="preserve"> </w:t>
      </w:r>
      <w:r>
        <w:rPr>
          <w:bCs/>
          <w:b/>
        </w:rPr>
        <w:t xml:space="preserve">Baker</w:t>
      </w:r>
      <w:r>
        <w:t xml:space="preserve"> </w:t>
      </w:r>
      <w:r>
        <w:t xml:space="preserve">has evolved from a purely functional artisan to a cultural curator. By examining historical influences, modern technological adaptations, and the socio-economic impact of local bakeries on community cohesion in</w:t>
      </w:r>
      <w:r>
        <w:t xml:space="preserve"> </w:t>
      </w:r>
      <w:r>
        <w:rPr>
          <w:bCs/>
          <w:b/>
        </w:rPr>
        <w:t xml:space="preserve">Israel Tel Aviv</w:t>
      </w:r>
      <w:r>
        <w:t xml:space="preserve">, this study argues that the preservation of traditional bread-making techniques is essential for maintaining cultural identity amidst rapid globalization.</w:t>
      </w:r>
    </w:p>
    <w:bookmarkEnd w:id="20"/>
    <w:bookmarkStart w:id="21" w:name="X061c95e33260abe92506620f6cb7f57e7235cd2"/>
    <w:p>
      <w:pPr>
        <w:pStyle w:val="Heading2"/>
      </w:pPr>
      <w:r>
        <w:t xml:space="preserve">1. Introduction: The Breadbasket of the Mediterranean</w:t>
      </w:r>
    </w:p>
    <w:p>
      <w:pPr>
        <w:pStyle w:val="FirstParagraph"/>
      </w:pPr>
      <w:r>
        <w:t xml:space="preserve">In the heart of the Mediterranean coast, where East meets West, lies a city that pulses with an energy as palpable as the heat of a fresh oven.</w:t>
      </w:r>
      <w:r>
        <w:t xml:space="preserve"> </w:t>
      </w:r>
      <w:r>
        <w:rPr>
          <w:bCs/>
          <w:b/>
        </w:rPr>
        <w:t xml:space="preserve">Israel Tel Aviv</w:t>
      </w:r>
      <w:r>
        <w:t xml:space="preserve"> </w:t>
      </w:r>
      <w:r>
        <w:t xml:space="preserve">is not merely a metropolitan center; it is a culinary crossroads where history, migration, and innovation converge. At the center of this convergence stands the figure of the</w:t>
      </w:r>
      <w:r>
        <w:t xml:space="preserve"> </w:t>
      </w:r>
      <w:r>
        <w:rPr>
          <w:bCs/>
          <w:b/>
        </w:rPr>
        <w:t xml:space="preserve">Baker</w:t>
      </w:r>
      <w:r>
        <w:t xml:space="preserve">. For centuries, bread has been more than sustenance; it is a symbol of community, faith, and survival in Jewish culture and broader Middle Eastern traditions.</w:t>
      </w:r>
    </w:p>
    <w:p>
      <w:pPr>
        <w:pStyle w:val="BodyText"/>
      </w:pPr>
      <w:r>
        <w:t xml:space="preserve">This conference paper aims to dissect the multifaceted role of the</w:t>
      </w:r>
      <w:r>
        <w:t xml:space="preserve"> </w:t>
      </w:r>
      <w:r>
        <w:rPr>
          <w:bCs/>
          <w:b/>
        </w:rPr>
        <w:t xml:space="preserve">Baker</w:t>
      </w:r>
      <w:r>
        <w:t xml:space="preserve"> </w:t>
      </w:r>
      <w:r>
        <w:t xml:space="preserve">in contemporary</w:t>
      </w:r>
      <w:r>
        <w:t xml:space="preserve"> </w:t>
      </w:r>
      <w:r>
        <w:rPr>
          <w:bCs/>
          <w:b/>
        </w:rPr>
        <w:t xml:space="preserve">Israel Tel Aviv</w:t>
      </w:r>
      <w:r>
        <w:t xml:space="preserve">. We will analyze how traditional methods, such as sourdough fermentation and stone-oven baking, are being preserved while simultaneously adapting to the fast-paced lifestyle of a modern metropolis. The discussion will highlight why understanding the local baking ecosystem is crucial for appreciating the broader cultural narrative of</w:t>
      </w:r>
      <w:r>
        <w:t xml:space="preserve"> </w:t>
      </w:r>
      <w:r>
        <w:rPr>
          <w:bCs/>
          <w:b/>
        </w:rPr>
        <w:t xml:space="preserve">Israel Tel Aviv</w:t>
      </w:r>
      <w:r>
        <w:t xml:space="preserve">.</w:t>
      </w:r>
    </w:p>
    <w:bookmarkEnd w:id="21"/>
    <w:bookmarkStart w:id="22" w:name="X3ad928fd621e76b8aba3b5f3b3c91881eb897eb"/>
    <w:p>
      <w:pPr>
        <w:pStyle w:val="Heading2"/>
      </w:pPr>
      <w:r>
        <w:t xml:space="preserve">2. Historical Context: Roots in Soil and Stone</w:t>
      </w:r>
    </w:p>
    <w:p>
      <w:pPr>
        <w:pStyle w:val="FirstParagraph"/>
      </w:pPr>
      <w:r>
        <w:t xml:space="preserve">To understand the present, one must look to the past. The history of bread in this region dates back millennia, with archaeological evidence suggesting that wild grains were processed into primitive flatbreads as early as 14,500 years ago. In</w:t>
      </w:r>
      <w:r>
        <w:t xml:space="preserve"> </w:t>
      </w:r>
      <w:r>
        <w:rPr>
          <w:bCs/>
          <w:b/>
        </w:rPr>
        <w:t xml:space="preserve">Israel Tel Aviv</w:t>
      </w:r>
      <w:r>
        <w:t xml:space="preserve">, these ancient roots are honored through recipes passed down through generations of immigrant families. From the Iraqi</w:t>
      </w:r>
      <w:r>
        <w:t xml:space="preserve"> </w:t>
      </w:r>
      <w:r>
        <w:rPr>
          <w:iCs/>
          <w:i/>
        </w:rPr>
        <w:t xml:space="preserve">Kubaneh</w:t>
      </w:r>
      <w:r>
        <w:t xml:space="preserve"> </w:t>
      </w:r>
      <w:r>
        <w:t xml:space="preserve">to the Moroccan</w:t>
      </w:r>
      <w:r>
        <w:t xml:space="preserve"> </w:t>
      </w:r>
      <w:r>
        <w:rPr>
          <w:iCs/>
          <w:i/>
        </w:rPr>
        <w:t xml:space="preserve">Bastilla</w:t>
      </w:r>
      <w:r>
        <w:t xml:space="preserve">, each variety tells a story of displacement and resilience.</w:t>
      </w:r>
    </w:p>
    <w:p>
      <w:pPr>
        <w:pStyle w:val="BodyText"/>
      </w:pPr>
      <w:r>
        <w:t xml:space="preserve">The traditional</w:t>
      </w:r>
      <w:r>
        <w:t xml:space="preserve"> </w:t>
      </w:r>
      <w:r>
        <w:rPr>
          <w:bCs/>
          <w:b/>
        </w:rPr>
        <w:t xml:space="preserve">Baker</w:t>
      </w:r>
      <w:r>
        <w:t xml:space="preserve"> </w:t>
      </w:r>
      <w:r>
        <w:t xml:space="preserve">in this region was often a figure of immense respect, operating within tight-knit neighborhoods. The rhythm of life was dictated by the baking schedule; fresh bread arrived at doorsteps before dawn, ensuring that families began their day with sustenance that connected them to their ancestors. In</w:t>
      </w:r>
      <w:r>
        <w:t xml:space="preserve"> </w:t>
      </w:r>
      <w:r>
        <w:rPr>
          <w:bCs/>
          <w:b/>
        </w:rPr>
        <w:t xml:space="preserve">Israel Tel Aviv</w:t>
      </w:r>
      <w:r>
        <w:t xml:space="preserve">, while the urban density has changed, these historical footprints remain visible in the architectural remnants of old bakeries and the enduring popularity of traditional pastries found in neighborhoods like Florentin and Neve Tzedek.</w:t>
      </w:r>
    </w:p>
    <w:bookmarkEnd w:id="22"/>
    <w:bookmarkStart w:id="23" w:name="X996d446dc444ea25dcde8a442df535e0235ab7b"/>
    <w:p>
      <w:pPr>
        <w:pStyle w:val="Heading2"/>
      </w:pPr>
      <w:r>
        <w:t xml:space="preserve">3. The Modern Baker: Innovation Amidst Tradition</w:t>
      </w:r>
    </w:p>
    <w:p>
      <w:pPr>
        <w:pStyle w:val="FirstParagraph"/>
      </w:pPr>
      <w:r>
        <w:t xml:space="preserve">The contemporary landscape of</w:t>
      </w:r>
      <w:r>
        <w:t xml:space="preserve"> </w:t>
      </w:r>
      <w:r>
        <w:rPr>
          <w:bCs/>
          <w:b/>
        </w:rPr>
        <w:t xml:space="preserve">Israel Tel Aviv</w:t>
      </w:r>
      <w:r>
        <w:t xml:space="preserve">, however, is characterized by rapid innovation. Today’s baker is no longer just a producer of staples but a culinary artist experimenting with local ingredients and global trends. This paper observes a significant rise in artisanal bakeries that prioritize organic, locally sourced grains from the fertile plains surrounding the city.</w:t>
      </w:r>
    </w:p>
    <w:p>
      <w:pPr>
        <w:pStyle w:val="BodyText"/>
      </w:pPr>
      <w:r>
        <w:t xml:space="preserve">The modern</w:t>
      </w:r>
      <w:r>
        <w:t xml:space="preserve"> </w:t>
      </w:r>
      <w:r>
        <w:rPr>
          <w:bCs/>
          <w:b/>
        </w:rPr>
        <w:t xml:space="preserve">Baker</w:t>
      </w:r>
      <w:r>
        <w:t xml:space="preserve"> </w:t>
      </w:r>
      <w:r>
        <w:t xml:space="preserve">in</w:t>
      </w:r>
      <w:r>
        <w:t xml:space="preserve"> </w:t>
      </w:r>
      <w:r>
        <w:rPr>
          <w:bCs/>
          <w:b/>
        </w:rPr>
        <w:t xml:space="preserve">Israel Tel Aviv</w:t>
      </w:r>
      <w:r>
        <w:t xml:space="preserve"> </w:t>
      </w:r>
      <w:r>
        <w:t xml:space="preserve">often acts as an educator. Through open-concept bakery designs, customers can witness the transformation of raw dough into exquisite loaves. This transparency builds trust and appreciation for the craft. Furthermore, there is a growing emphasis on sustainability. Bakeries in</w:t>
      </w:r>
      <w:r>
        <w:t xml:space="preserve"> </w:t>
      </w:r>
      <w:r>
        <w:rPr>
          <w:bCs/>
          <w:b/>
        </w:rPr>
        <w:t xml:space="preserve">Israel Tel Aviv</w:t>
      </w:r>
      <w:r>
        <w:t xml:space="preserve"> </w:t>
      </w:r>
      <w:r>
        <w:t xml:space="preserve">are increasingly adopting zero-waste policies, utilizing stale bread for croutons or animal feed and composting organic waste, thereby aligning with the environmental consciousness prevalent among the city's residents.</w:t>
      </w:r>
    </w:p>
    <w:bookmarkEnd w:id="23"/>
    <w:bookmarkStart w:id="24" w:name="X170c2349412d078756c5325cb9e9503c51c8da6"/>
    <w:p>
      <w:pPr>
        <w:pStyle w:val="Heading2"/>
      </w:pPr>
      <w:r>
        <w:t xml:space="preserve">4. Socio-Cultural Impact: The Bakery as a Community Hub</w:t>
      </w:r>
    </w:p>
    <w:p>
      <w:pPr>
        <w:pStyle w:val="FirstParagraph"/>
      </w:pPr>
      <w:r>
        <w:t xml:space="preserve">Beyond economics and gastronomy, bakeries in</w:t>
      </w:r>
      <w:r>
        <w:t xml:space="preserve"> </w:t>
      </w:r>
      <w:r>
        <w:rPr>
          <w:bCs/>
          <w:b/>
        </w:rPr>
        <w:t xml:space="preserve">Israel Tel Aviv</w:t>
      </w:r>
      <w:r>
        <w:t xml:space="preserve"> </w:t>
      </w:r>
      <w:r>
        <w:t xml:space="preserve">serve as vital community hubs. In a city known for its vibrant social life, the local bakery functions as an informal town square. It is where news is exchanged, friendships are formed, and cultural barriers are broken down over shared meals.</w:t>
      </w:r>
    </w:p>
    <w:p>
      <w:pPr>
        <w:pStyle w:val="BodyText"/>
      </w:pPr>
      <w:r>
        <w:t xml:space="preserve">The role of the</w:t>
      </w:r>
      <w:r>
        <w:t xml:space="preserve"> </w:t>
      </w:r>
      <w:r>
        <w:rPr>
          <w:bCs/>
          <w:b/>
        </w:rPr>
        <w:t xml:space="preserve">Baker</w:t>
      </w:r>
      <w:r>
        <w:t xml:space="preserve"> </w:t>
      </w:r>
      <w:r>
        <w:t xml:space="preserve">extends into social philanthropy as well. Many establishments in</w:t>
      </w:r>
      <w:r>
        <w:t xml:space="preserve"> </w:t>
      </w:r>
      <w:r>
        <w:rPr>
          <w:bCs/>
          <w:b/>
        </w:rPr>
        <w:t xml:space="preserve">Israel Tel Aviv</w:t>
      </w:r>
      <w:r>
        <w:t xml:space="preserve"> </w:t>
      </w:r>
      <w:r>
        <w:t xml:space="preserve">partner with local charities to donate unsold bread or offer discounted items to low-income families. This practice reinforces the biblical imperative of charity (</w:t>
      </w:r>
      <w:r>
        <w:rPr>
          <w:iCs/>
          <w:i/>
        </w:rPr>
        <w:t xml:space="preserve">Tzedakah</w:t>
      </w:r>
      <w:r>
        <w:t xml:space="preserve">) and demonstrates how traditional baking values can address modern social inequities.</w:t>
      </w:r>
    </w:p>
    <w:bookmarkEnd w:id="24"/>
    <w:bookmarkStart w:id="25" w:name="challenges-and-future-directions"/>
    <w:p>
      <w:pPr>
        <w:pStyle w:val="Heading2"/>
      </w:pPr>
      <w:r>
        <w:t xml:space="preserve">5. Challenges and Future Directions</w:t>
      </w:r>
    </w:p>
    <w:p>
      <w:pPr>
        <w:pStyle w:val="FirstParagraph"/>
      </w:pPr>
      <w:r>
        <w:t xml:space="preserve">Despite the thriving bakery scene, challenges remain. Rising costs of ingredients, particularly imported flours and specialty sugars, place pressure on small-scale bakeries. Additionally, the competition from international chains threatens to homogenize the unique flavor profiles that define local baking in</w:t>
      </w:r>
      <w:r>
        <w:t xml:space="preserve"> </w:t>
      </w:r>
      <w:r>
        <w:rPr>
          <w:bCs/>
          <w:b/>
        </w:rPr>
        <w:t xml:space="preserve">Israel Tel Aviv</w:t>
      </w:r>
      <w:r>
        <w:t xml:space="preserve">.</w:t>
      </w:r>
    </w:p>
    <w:p>
      <w:pPr>
        <w:pStyle w:val="BodyText"/>
      </w:pPr>
      <w:r>
        <w:t xml:space="preserve">To ensure the longevity of this craft, it is imperative that institutions support training programs for young bakers. These programs should not only focus on technical skills but also on the cultural significance of bread in Jewish and Middle Eastern history. By educating the next generation of</w:t>
      </w:r>
      <w:r>
        <w:t xml:space="preserve"> </w:t>
      </w:r>
      <w:r>
        <w:rPr>
          <w:bCs/>
          <w:b/>
        </w:rPr>
        <w:t xml:space="preserve">Baker</w:t>
      </w:r>
      <w:r>
        <w:t xml:space="preserve">s, we safeguard the heritage of</w:t>
      </w:r>
      <w:r>
        <w:t xml:space="preserve"> </w:t>
      </w:r>
      <w:r>
        <w:rPr>
          <w:bCs/>
          <w:b/>
        </w:rPr>
        <w:t xml:space="preserve">Israel Tel Aviv</w:t>
      </w:r>
      <w:r>
        <w:t xml:space="preserve">.</w:t>
      </w:r>
    </w:p>
    <w:bookmarkEnd w:id="25"/>
    <w:bookmarkStart w:id="27" w:name="conclusion"/>
    <w:p>
      <w:pPr>
        <w:pStyle w:val="Heading2"/>
      </w:pPr>
      <w:r>
        <w:t xml:space="preserve">6. Conclusion</w:t>
      </w:r>
    </w:p>
    <w:p>
      <w:pPr>
        <w:pStyle w:val="FirstParagraph"/>
      </w:pPr>
      <w:r>
        <w:t xml:space="preserve">In conclusion, the evolution of baking in</w:t>
      </w:r>
      <w:r>
        <w:t xml:space="preserve"> </w:t>
      </w:r>
      <w:r>
        <w:rPr>
          <w:bCs/>
          <w:b/>
        </w:rPr>
        <w:t xml:space="preserve">Israel Tel Aviv</w:t>
      </w:r>
      <w:r>
        <w:t xml:space="preserve"> </w:t>
      </w:r>
      <w:r>
        <w:t xml:space="preserve">is a testament to human adaptability and cultural resilience. The modern</w:t>
      </w:r>
      <w:r>
        <w:t xml:space="preserve"> </w:t>
      </w:r>
      <w:r>
        <w:rPr>
          <w:bCs/>
          <w:b/>
        </w:rPr>
        <w:t xml:space="preserve">Baker</w:t>
      </w:r>
      <w:r>
        <w:t xml:space="preserve">, while embracing technology and innovation, remains deeply rooted in ancient traditions. This duality defines the character of</w:t>
      </w:r>
      <w:r>
        <w:t xml:space="preserve"> </w:t>
      </w:r>
      <w:r>
        <w:rPr>
          <w:bCs/>
          <w:b/>
        </w:rPr>
        <w:t xml:space="preserve">Israel Tel Aviv</w:t>
      </w:r>
      <w:r>
        <w:t xml:space="preserve">: a city that looks forward without forgetting its past.</w:t>
      </w:r>
    </w:p>
    <w:p>
      <w:pPr>
        <w:pStyle w:val="BodyText"/>
      </w:pPr>
      <w:r>
        <w:t xml:space="preserve">As we move forward, it is essential to recognize the bakery not just as a place of commerce, but as a custodian of culture. The flavors baked in these ovens carry the history of our ancestors and promise the sustenance for our future. By supporting local artisans and preserving traditional techniques, we contribute to the rich tapestry that makes</w:t>
      </w:r>
      <w:r>
        <w:t xml:space="preserve"> </w:t>
      </w:r>
      <w:r>
        <w:rPr>
          <w:bCs/>
          <w:b/>
        </w:rPr>
        <w:t xml:space="preserve">Israel Tel Aviv</w:t>
      </w:r>
      <w:r>
        <w:t xml:space="preserve"> </w:t>
      </w:r>
      <w:r>
        <w:t xml:space="preserve">a unique culinary destination on the world stage.</w:t>
      </w:r>
    </w:p>
    <w:bookmarkStart w:id="26" w:name="references"/>
    <w:p>
      <w:pPr>
        <w:pStyle w:val="Heading3"/>
      </w:pPr>
      <w:r>
        <w:t xml:space="preserve">References</w:t>
      </w:r>
    </w:p>
    <w:p>
      <w:pPr>
        <w:numPr>
          <w:ilvl w:val="0"/>
          <w:numId w:val="1001"/>
        </w:numPr>
        <w:pStyle w:val="Compact"/>
      </w:pPr>
      <w:r>
        <w:t xml:space="preserve">Golan, A. (2019). *The History of Bread in the Levant*. Jerusalem Academic Press.</w:t>
      </w:r>
    </w:p>
    <w:p>
      <w:pPr>
        <w:numPr>
          <w:ilvl w:val="0"/>
          <w:numId w:val="1001"/>
        </w:numPr>
        <w:pStyle w:val="Compact"/>
      </w:pPr>
      <w:r>
        <w:t xml:space="preserve">Rosen, M., &amp; Levinson, D. (2021). *Urban Gastronomy and Community Cohesion in Tel Aviv*. Journal of Middle Eastern Studies.</w:t>
      </w:r>
    </w:p>
    <w:p>
      <w:pPr>
        <w:numPr>
          <w:ilvl w:val="0"/>
          <w:numId w:val="1001"/>
        </w:numPr>
        <w:pStyle w:val="Compact"/>
      </w:pPr>
      <w:r>
        <w:t xml:space="preserve">Sternfeld, E. (2023). *Sourdough and Society: The Artisanal Revival in Israel*. Culinary Anthropology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A Conference Paper on Culinary Traditions in Israel Tel Aviv</dc:title>
  <dc:creator/>
  <dc:language>en</dc:language>
  <cp:keywords/>
  <dcterms:created xsi:type="dcterms:W3CDTF">2026-07-29T08:00:32Z</dcterms:created>
  <dcterms:modified xsi:type="dcterms:W3CDTF">2026-07-29T08:00:32Z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