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w:t>
      </w:r>
      <w:r>
        <w:t xml:space="preserve"> </w:t>
      </w:r>
      <w:r>
        <w:t xml:space="preserve">Baker's</w:t>
      </w:r>
      <w:r>
        <w:t xml:space="preserve"> </w:t>
      </w:r>
      <w:r>
        <w:t xml:space="preserve">Journey</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Japan</w:t>
      </w:r>
      <w:r>
        <w:t xml:space="preserve"> </w:t>
      </w:r>
      <w:r>
        <w:t xml:space="preserve">Osaka</w:t>
      </w:r>
    </w:p>
    <w:bookmarkStart w:id="30" w:name="X79209c182149fe9541e3d38efb136526d97c887"/>
    <w:p>
      <w:pPr>
        <w:pStyle w:val="Heading1"/>
      </w:pPr>
      <w:r>
        <w:t xml:space="preserve">The Art of Precision and Tradition:</w:t>
      </w:r>
      <w:r>
        <w:br/>
      </w:r>
      <w:r>
        <w:t xml:space="preserve">An Analysis of the Baker's Role in the Culinary Evolution of Japan Osaka</w:t>
      </w:r>
    </w:p>
    <w:p>
      <w:pPr>
        <w:pStyle w:val="FirstParagraph"/>
      </w:pPr>
      <w:r>
        <w:rPr>
          <w:bCs/>
          <w:b/>
        </w:rPr>
        <w:t xml:space="preserve">Alexander Thorne</w:t>
      </w:r>
      <w:r>
        <w:br/>
      </w:r>
      <w:r>
        <w:t xml:space="preserve">Institute of Gastronomic Studies</w:t>
      </w:r>
      <w:r>
        <w:br/>
      </w:r>
      <w:r>
        <w:t xml:space="preserve">Tokyo, Japan</w:t>
      </w:r>
    </w:p>
    <w:p>
      <w:pPr>
        <w:pStyle w:val="BodyText"/>
      </w:pPr>
      <w:r>
        <w:t xml:space="preserve">Email: a.thorne@gastronomy-studies.org | DOI: 10.1234/conf-paper-2024-osaka-baker</w:t>
      </w:r>
    </w:p>
    <w:bookmarkStart w:id="20" w:name="abstract"/>
    <w:p>
      <w:pPr>
        <w:pStyle w:val="Heading3"/>
      </w:pPr>
      <w:r>
        <w:t xml:space="preserve">Abstract</w:t>
      </w:r>
    </w:p>
    <w:p>
      <w:pPr>
        <w:pStyle w:val="FirstParagraph"/>
      </w:pPr>
      <w:r>
        <w:t xml:space="preserve">This paper explores the intricate relationship between traditional baking techniques and the unique culinary culture of Japan Osaka. As global food cultures increasingly intersect, the figure of the Baker has evolved from a mere producer of bread into a cultural ambassador and innovator. Focusing on Japan Osaka, known for its vibrant street food scene and distinct gustatory preferences, this study examines how local bakers are adapting Western baking methods to align with Japanese aesthetics and taste profiles. Through ethnographic observation and ingredient analysis, we argue that the Baker in Japan Osaka is not merely replicating foreign traditions but is actively synthesizing them into a new hybrid identity that respects both heritage and innovation.</w:t>
      </w:r>
    </w:p>
    <w:bookmarkEnd w:id="20"/>
    <w:p>
      <w:pPr>
        <w:pStyle w:val="BodyText"/>
      </w:pPr>
      <w:r>
        <w:rPr>
          <w:bCs/>
          <w:b/>
        </w:rPr>
        <w:t xml:space="preserve">Keywords:</w:t>
      </w:r>
      <w:r>
        <w:t xml:space="preserve"> </w:t>
      </w:r>
      <w:r>
        <w:t xml:space="preserve">Baker, Japan Osaka, Culinary Fusion, Artisan Baking, Cultural Adaptation, Mochi-Bread Integration.</w:t>
      </w:r>
    </w:p>
    <w:bookmarkStart w:id="21" w:name="introduction"/>
    <w:p>
      <w:pPr>
        <w:pStyle w:val="Heading2"/>
      </w:pPr>
      <w:r>
        <w:t xml:space="preserve">1. Introduction</w:t>
      </w:r>
    </w:p>
    <w:p>
      <w:pPr>
        <w:pStyle w:val="FirstParagraph"/>
      </w:pPr>
      <w:r>
        <w:t xml:space="preserve">The global narrative of bread is one of migration and adaptation. While wheat-based foods have deep roots in Europe and the Middle East, their integration into East Asian culinary landscapes has been a gradual, complex process involving significant cultural negotiation. Among the major urban centers in Japan that have embraced this transformation with particular vigor is Japan Osaka. Often overshadowed by Tokyo in international media regarding fashion or technology, Osaka has historically positioned itself as</w:t>
      </w:r>
      <w:r>
        <w:t xml:space="preserve"> </w:t>
      </w:r>
      <w:r>
        <w:rPr>
          <w:iCs/>
          <w:i/>
        </w:rPr>
        <w:t xml:space="preserve">tenorenjin</w:t>
      </w:r>
      <w:r>
        <w:t xml:space="preserve">, or "the kitchen of the nation." This moniker is not merely honorary; it reflects a populace with a sophisticated, pragmatic, and deeply appreciative palate for food.</w:t>
      </w:r>
    </w:p>
    <w:p>
      <w:pPr>
        <w:pStyle w:val="BodyText"/>
      </w:pPr>
      <w:r>
        <w:t xml:space="preserve">In this context, the role of the Baker takes on heightened significance. The Baker is no longer simply an artisan working in isolation but is an active participant in Osaka’s dynamic culinary ecosystem. This paper posits that the contemporary Baker operating within Japan Osaka serves as a critical node in the exchange between Western baking traditions and Japanese gustatory sensibilities. By analyzing specific case studies of bakeries across the city, this document aims to elucidate how these artisans navigate local expectations while maintaining technical integrity.</w:t>
      </w:r>
    </w:p>
    <w:bookmarkEnd w:id="21"/>
    <w:bookmarkStart w:id="22" w:name="the-cultural-landscape-of-japan-osaka"/>
    <w:p>
      <w:pPr>
        <w:pStyle w:val="Heading2"/>
      </w:pPr>
      <w:r>
        <w:t xml:space="preserve">2. The Cultural Landscape of Japan Osaka</w:t>
      </w:r>
    </w:p>
    <w:p>
      <w:pPr>
        <w:pStyle w:val="FirstParagraph"/>
      </w:pPr>
      <w:r>
        <w:t xml:space="preserve">To understand the impact of the Baker, one must first contextualize the environment in which they operate. Japan Osaka is characterized by a dense urban fabric and a culture that values quality, freshness, and visual appeal. Unlike some Western markets where bread is often viewed as a commodity or fuel, in Japan Osaka, baked goods are frequently treated with the same reverence as confectionery or main-course dishes.</w:t>
      </w:r>
    </w:p>
    <w:p>
      <w:pPr>
        <w:pStyle w:val="BodyText"/>
      </w:pPr>
      <w:r>
        <w:t xml:space="preserve">The local consumer base in Japan Osaka is discerning. There is a widespread preference for textures that are light yet substantial, flavors that are subtle rather than aggressive, and presentations that exhibit meticulous attention to detail. For instance, while Western sourdoughs may rely on intense acidity and chewiness, the Baker in this region often adjusts fermentation times and hydration levels to achieve a crumb structure that is airy yet soft—a characteristic highly prized in local bread preferences. This adaptation does not signify a dilution of quality but rather an elevation of technical skill tailored to specific sensory expectations.</w:t>
      </w:r>
    </w:p>
    <w:bookmarkEnd w:id="22"/>
    <w:bookmarkStart w:id="25" w:name="the-baker-as-cultural-synthesizer"/>
    <w:p>
      <w:pPr>
        <w:pStyle w:val="Heading2"/>
      </w:pPr>
      <w:r>
        <w:t xml:space="preserve">3. The Baker as Cultural Synthesizer</w:t>
      </w:r>
    </w:p>
    <w:p>
      <w:pPr>
        <w:pStyle w:val="FirstParagraph"/>
      </w:pPr>
      <w:r>
        <w:t xml:space="preserve">The modern Baker in Japan Osaka operates at the intersection of tradition and innovation. Historically, baking in Japan was introduced during the Meiji era, primarily for military rations and later for Western-style dining. However, post-war economic growth saw a surge in artisanal bakeries that began to experiment with local ingredients. Today’s Baker is equipped with advanced technical knowledge but is equally grounded in an understanding of seasonal Japanese produce.</w:t>
      </w:r>
    </w:p>
    <w:bookmarkStart w:id="23" w:name="ingredient-integration"/>
    <w:p>
      <w:pPr>
        <w:pStyle w:val="Heading3"/>
      </w:pPr>
      <w:r>
        <w:t xml:space="preserve">3.1 Ingredient Integration</w:t>
      </w:r>
    </w:p>
    <w:p>
      <w:pPr>
        <w:pStyle w:val="FirstParagraph"/>
      </w:pPr>
      <w:r>
        <w:t xml:space="preserve">A hallmark of the Baker’s work in this region is the integration of traditional Japanese ingredients into Western bread formats. The use of matcha (green tea), yuzu citrus, red bean paste (</w:t>
      </w:r>
      <w:r>
        <w:rPr>
          <w:iCs/>
          <w:i/>
        </w:rPr>
        <w:t xml:space="preserve">anko</w:t>
      </w:r>
      <w:r>
        <w:t xml:space="preserve">), and even black sesame has become commonplace yet requires precise technical execution. For example, incorporating</w:t>
      </w:r>
      <w:r>
        <w:t xml:space="preserve"> </w:t>
      </w:r>
      <w:r>
        <w:rPr>
          <w:iCs/>
          <w:i/>
        </w:rPr>
        <w:t xml:space="preserve">mochi</w:t>
      </w:r>
      <w:r>
        <w:t xml:space="preserve"> </w:t>
      </w:r>
      <w:r>
        <w:t xml:space="preserve">(sticky rice cake) into baguettes or croissants challenges the Baker to balance moisture content without compromising the structural integrity of the gluten network. This necessitates a deep understanding of starch gelatinization and protein behavior, demonstrating that baking in Japan Osaka is as much a science as it is an art.</w:t>
      </w:r>
    </w:p>
    <w:bookmarkEnd w:id="23"/>
    <w:bookmarkStart w:id="24" w:name="the-aesthetic-of-minimalism"/>
    <w:p>
      <w:pPr>
        <w:pStyle w:val="Heading3"/>
      </w:pPr>
      <w:r>
        <w:t xml:space="preserve">3.2 The Aesthetic of Minimalism</w:t>
      </w:r>
    </w:p>
    <w:p>
      <w:pPr>
        <w:pStyle w:val="FirstParagraph"/>
      </w:pPr>
      <w:r>
        <w:t xml:space="preserve">Influenced by the broader Japanese aesthetic principles known as</w:t>
      </w:r>
      <w:r>
        <w:t xml:space="preserve"> </w:t>
      </w:r>
      <w:r>
        <w:rPr>
          <w:iCs/>
          <w:i/>
        </w:rPr>
        <w:t xml:space="preserve">wabi-sabi</w:t>
      </w:r>
      <w:r>
        <w:t xml:space="preserve">, the Baker often prioritizes minimalism in packaging and presentation. In Japan Osaka, where space is at a premium and cleanliness is paramount, bakeries frequently design their storefronts to reflect transparency and order. The Baker interacts directly with customers, often explaining the origin of ingredients or the fermentation process. This direct engagement builds trust and reinforces the value proposition of artisanal baking in a competitive market.</w:t>
      </w:r>
    </w:p>
    <w:bookmarkEnd w:id="24"/>
    <w:bookmarkEnd w:id="25"/>
    <w:bookmarkStart w:id="26" w:name="X0dfd5463db399d9c91f979cb04550b82f9839f7"/>
    <w:p>
      <w:pPr>
        <w:pStyle w:val="Heading2"/>
      </w:pPr>
      <w:r>
        <w:t xml:space="preserve">4. Case Studies: Innovation in Osaka Neighborhoods</w:t>
      </w:r>
    </w:p>
    <w:p>
      <w:pPr>
        <w:pStyle w:val="FirstParagraph"/>
      </w:pPr>
      <w:r>
        <w:t xml:space="preserve">To illustrate these trends, we examine three distinct types of bakeries found across Japan Osaka:</w:t>
      </w:r>
    </w:p>
    <w:p>
      <w:pPr>
        <w:numPr>
          <w:ilvl w:val="0"/>
          <w:numId w:val="1001"/>
        </w:numPr>
        <w:pStyle w:val="Compact"/>
      </w:pPr>
      <w:r>
        <w:rPr>
          <w:bCs/>
          <w:b/>
        </w:rPr>
        <w:t xml:space="preserve">The Traditional French Boulangerie:</w:t>
      </w:r>
      <w:r>
        <w:t xml:space="preserve"> </w:t>
      </w:r>
      <w:r>
        <w:t xml:space="preserve">Located in the historic Kitashinchi district, this establishment maintains strict adherence to French techniques. However, the Baker subtly adjusts salt levels and proofing environments to accommodate local humidity levels found in Osaka summers. The result is a crust that shatters delicately rather than cracking aggressively.</w:t>
      </w:r>
    </w:p>
    <w:p>
      <w:pPr>
        <w:numPr>
          <w:ilvl w:val="0"/>
          <w:numId w:val="1001"/>
        </w:numPr>
        <w:pStyle w:val="Compact"/>
      </w:pPr>
      <w:r>
        <w:rPr>
          <w:bCs/>
          <w:b/>
        </w:rPr>
        <w:t xml:space="preserve">The Fusion Cafe-Bakery:</w:t>
      </w:r>
      <w:r>
        <w:t xml:space="preserve"> </w:t>
      </w:r>
      <w:r>
        <w:t xml:space="preserve">Found in Namba, this venue combines coffee culture with baking. Here, the Baker creates savory pastries infused with dashi stock and kombu seaweed, offering umami-rich alternatives to cheese or ham fillings. This reflects the Osaka preference for bold yet harmonious flavor profiles.</w:t>
      </w:r>
    </w:p>
    <w:p>
      <w:pPr>
        <w:numPr>
          <w:ilvl w:val="0"/>
          <w:numId w:val="1001"/>
        </w:numPr>
        <w:pStyle w:val="Compact"/>
      </w:pPr>
      <w:r>
        <w:rPr>
          <w:bCs/>
          <w:b/>
        </w:rPr>
        <w:t xml:space="preserve">The Sustainable Grain Shop:</w:t>
      </w:r>
      <w:r>
        <w:t xml:space="preserve"> </w:t>
      </w:r>
      <w:r>
        <w:t xml:space="preserve">Emerging in residential wards of Japan Osaka, this baker focuses on locally sourced wheat varieties. By collaborating with farmers within the Kansai region, the Baker supports agricultural diversity while offering consumers bread with a distinct terroir. This initiative highlights a growing trend toward food sovereignty and sustainability.</w:t>
      </w:r>
    </w:p>
    <w:bookmarkEnd w:id="26"/>
    <w:bookmarkStart w:id="27" w:name="challenges-and-future-directions"/>
    <w:p>
      <w:pPr>
        <w:pStyle w:val="Heading2"/>
      </w:pPr>
      <w:r>
        <w:t xml:space="preserve">5. Challenges and Future Directions</w:t>
      </w:r>
    </w:p>
    <w:p>
      <w:pPr>
        <w:pStyle w:val="FirstParagraph"/>
      </w:pPr>
      <w:r>
        <w:t xml:space="preserve">Despite the thriving bakery scene in Japan Osaka, Bakers face significant challenges. Labor shortages are acute across the service industry in Japan, forcing Bakeries to streamline operations without sacrificing quality. Furthermore, rising costs of imported wheat and dairy products due to global supply chain disruptions require creative sourcing strategies.</w:t>
      </w:r>
    </w:p>
    <w:p>
      <w:pPr>
        <w:pStyle w:val="BodyText"/>
      </w:pPr>
      <w:r>
        <w:t xml:space="preserve">Looking forward, the evolution of the Baker in Japan Osaka will likely be driven by digital integration and health-conscious trends. We anticipate a rise in baked goods that cater to specific dietary needs while maintaining high sensory standards. Additionally, as tourism returns to Japan Osaka with full force, Bakers will play a crucial role in introducing international visitors to Japanese culinary innovations, thereby exporting this unique hybrid culture globally.</w:t>
      </w:r>
    </w:p>
    <w:bookmarkEnd w:id="27"/>
    <w:bookmarkStart w:id="28" w:name="conclusion"/>
    <w:p>
      <w:pPr>
        <w:pStyle w:val="Heading2"/>
      </w:pPr>
      <w:r>
        <w:t xml:space="preserve">6. Conclusion</w:t>
      </w:r>
    </w:p>
    <w:p>
      <w:pPr>
        <w:pStyle w:val="FirstParagraph"/>
      </w:pPr>
      <w:r>
        <w:t xml:space="preserve">The Baker operating within the context of Japan Osaka is a testament to the power of cultural adaptation and technical excellence. Far from being passive recipients of Western baking traditions, these artisans actively reshape them to suit local tastes, environmental conditions, and aesthetic values. The result is a vibrant bakery landscape that honors the past while embracing innovation.</w:t>
      </w:r>
    </w:p>
    <w:p>
      <w:pPr>
        <w:pStyle w:val="BodyText"/>
      </w:pPr>
      <w:r>
        <w:t xml:space="preserve">For researchers and practitioners alike, studying the Baker in Japan Osaka offers valuable insights into how global food systems can be localized without losing their essential character. As we move forward, it is imperative to recognize and support these artisans who are not just making bread but are crafting cultural bridges through the universal language of flavor.</w:t>
      </w:r>
    </w:p>
    <w:bookmarkEnd w:id="28"/>
    <w:bookmarkStart w:id="29" w:name="references"/>
    <w:p>
      <w:pPr>
        <w:pStyle w:val="Heading2"/>
      </w:pPr>
      <w:r>
        <w:t xml:space="preserve">References</w:t>
      </w:r>
    </w:p>
    <w:p>
      <w:pPr>
        <w:numPr>
          <w:ilvl w:val="0"/>
          <w:numId w:val="1002"/>
        </w:numPr>
        <w:pStyle w:val="Compact"/>
      </w:pPr>
      <w:r>
        <w:t xml:space="preserve">Ito, H. (2019). *The Evolution of Bread in Modern Japan*. Tokyo University Press.</w:t>
      </w:r>
    </w:p>
    <w:p>
      <w:pPr>
        <w:numPr>
          <w:ilvl w:val="0"/>
          <w:numId w:val="1002"/>
        </w:numPr>
        <w:pStyle w:val="Compact"/>
      </w:pPr>
      <w:r>
        <w:t xml:space="preserve">Sato, M., &amp; Tanaka, K. (2021). "Culinary Tourism and Local Identity: The Case of Osaka." *Journal of Gastronomic Studies*, 15(3), 45-62.</w:t>
      </w:r>
    </w:p>
    <w:p>
      <w:pPr>
        <w:numPr>
          <w:ilvl w:val="0"/>
          <w:numId w:val="1002"/>
        </w:numPr>
        <w:pStyle w:val="Compact"/>
      </w:pPr>
      <w:r>
        <w:t xml:space="preserve">Fujimoto, R. (2022). *Artisanal Techniques in Urban Bakeries*. Kyoto Academic Publications.</w:t>
      </w:r>
    </w:p>
    <w:p>
      <w:pPr>
        <w:numPr>
          <w:ilvl w:val="0"/>
          <w:numId w:val="1002"/>
        </w:numPr>
        <w:pStyle w:val="Compact"/>
      </w:pPr>
      <w:r>
        <w:t xml:space="preserve">Kanai, Y. (2018). "Sensory Profiles of Japanese Consumers: Preference for Texture and Aroma." *Food Research International*, 44(7),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 Baker's Journey in the Culinary Landscape of Japan Osaka</dc:title>
  <dc:creator/>
  <dc:language>en</dc:language>
  <cp:keywords/>
  <dcterms:created xsi:type="dcterms:W3CDTF">2026-07-29T06:55:19Z</dcterms:created>
  <dcterms:modified xsi:type="dcterms:W3CDTF">2026-07-29T06:55:19Z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