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Synthesis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Spain</w:t>
      </w:r>
      <w:r>
        <w:t xml:space="preserve"> </w:t>
      </w:r>
      <w:r>
        <w:t xml:space="preserve">Valencia</w:t>
      </w:r>
    </w:p>
    <w:bookmarkStart w:id="27" w:name="X2db442c44e60475580882f7b8217805cf8ba555"/>
    <w:p>
      <w:pPr>
        <w:pStyle w:val="Heading1"/>
      </w:pPr>
      <w:r>
        <w:t xml:space="preserve">Synthesis of Tradition and Innovation: The Evolving Role of the Baker in Spain Valencia</w:t>
      </w:r>
    </w:p>
    <w:p>
      <w:pPr>
        <w:pStyle w:val="FirstParagraph"/>
      </w:pPr>
      <w:r>
        <w:rPr>
          <w:bCs/>
          <w:b/>
        </w:rPr>
        <w:t xml:space="preserve">Conference Paper Submission</w:t>
      </w:r>
      <w:r>
        <w:br/>
      </w:r>
      <w:r>
        <w:t xml:space="preserve">International Symposium on Gastronomic Heritage and Urban Development</w:t>
      </w:r>
      <w:r>
        <w:br/>
      </w:r>
      <w:r>
        <w:t xml:space="preserve">Location: Spain, Valencia</w:t>
      </w:r>
      <w:r>
        <w:br/>
      </w:r>
      <w:r>
        <w:t xml:space="preserve">Date: October 2023</w:t>
      </w:r>
    </w:p>
    <w:p>
      <w:pPr>
        <w:pStyle w:val="BodyText"/>
      </w:pPr>
      <w:r>
        <w:rPr>
          <w:bCs/>
          <w:b/>
        </w:rPr>
        <w:t xml:space="preserve">Abstract:</w:t>
      </w:r>
      <w:r>
        <w:t xml:space="preserve"> </w:t>
      </w:r>
      <w:r>
        <w:t xml:space="preserve">This paper examines the critical socio-economic and cultural role of the Baker within the specific context of Spain, with a focused lens on Valencia. As one of Europe’s most vibrant culinary hubs, Valencia presents a unique case study where ancient artisanal traditions collide with modern gastronomic innovation. We analyze how the traditional figure of the baker has adapted to contemporary demands while preserving the distinct identity of Valencian breads and pastries. Through qualitative analysis and observational data, this study argues that the Baker in Spain Valencia serves not merely as a producer of food, but as a custodian of cultural heritage, an agent of sustainable development, and a pivotal stakeholder in the local tourism economy.</w:t>
      </w:r>
    </w:p>
    <w:bookmarkStart w:id="20" w:name="introduction"/>
    <w:p>
      <w:pPr>
        <w:pStyle w:val="Heading2"/>
      </w:pPr>
      <w:r>
        <w:t xml:space="preserve">1. Introduction</w:t>
      </w:r>
    </w:p>
    <w:p>
      <w:pPr>
        <w:pStyle w:val="FirstParagraph"/>
      </w:pPr>
      <w:r>
        <w:t xml:space="preserve">The intersection of culinary arts and urban culture is nowhere more evident than in Spain Valencia. Renowned globally for its diverse gastronomic offerings, ranging from the paella to intricate sweet pastries, the region relies heavily on a robust network of local artisans. At the heart of this network lies the Baker. While often perceived simply as a manufacturer of staple goods, the modern Baker in Spain Valencia operates at a complex nexus of tradition, technology, and community service. This paper aims to explore these multifaceted roles, highlighting how Bakers contribute to the preservation of intangible cultural heritage while navigating the pressures of globalization and industrialization.</w:t>
      </w:r>
    </w:p>
    <w:p>
      <w:pPr>
        <w:pStyle w:val="BodyText"/>
      </w:pPr>
      <w:r>
        <w:t xml:space="preserve">In recent years, Spain has seen a resurgence in artisanal food production. This "gastro-nation" status places significant pressure on local producers to maintain high standards. For the Baker in Spain Valencia, this means adhering to strict quality metrics while innovating to meet the tastes of a diverse, international clientele. The following sections delve into the historical roots of baking in this region, the economic implications for local businesses, and future trajectories for sustainable baking practices.</w:t>
      </w:r>
    </w:p>
    <w:bookmarkEnd w:id="20"/>
    <w:bookmarkStart w:id="21" w:name="Xee4b66b3108d793d0fd4028ece932efd0c2d79c"/>
    <w:p>
      <w:pPr>
        <w:pStyle w:val="Heading2"/>
      </w:pPr>
      <w:r>
        <w:t xml:space="preserve">2. Historical Context: The Heritage of Baking in Valencia</w:t>
      </w:r>
    </w:p>
    <w:p>
      <w:pPr>
        <w:pStyle w:val="FirstParagraph"/>
      </w:pPr>
      <w:r>
        <w:t xml:space="preserve">To understand the current position of the Baker, one must first appreciate the historical depth of baking in Spain. Valencia’s history is layered with Moorish, Roman, and Mediterranean influences, all of which have left an indelible mark on its culinary landscape. The tradition of bread-making in this region dates back centuries, with specific techniques for fermenting dough using natural starters (sourdough) passed down through generations.</w:t>
      </w:r>
    </w:p>
    <w:p>
      <w:pPr>
        <w:pStyle w:val="BodyText"/>
      </w:pPr>
      <w:r>
        <w:t xml:space="preserve">In Spain Valencia, the bakery is historically more than a shop; it is a social hub. In many neighborhoods across Valencia, the local bakery serves as an informal community center where news is exchanged and social bonds are strengthened. This sociological function distinguishes the Baker in this region from their counterparts in industrialized nations, where bread production has largely been outsourced to automated factories. The artisanal Baker remains a respected figure in Valencia, often regarded as a guardian of regional identity. Specific products such as</w:t>
      </w:r>
      <w:r>
        <w:t xml:space="preserve"> </w:t>
      </w:r>
      <w:r>
        <w:rPr>
          <w:iCs/>
          <w:i/>
        </w:rPr>
        <w:t xml:space="preserve">Ensaimadas</w:t>
      </w:r>
      <w:r>
        <w:t xml:space="preserve"> </w:t>
      </w:r>
      <w:r>
        <w:t xml:space="preserve">(though originally Mallorcan, widely consumed and adapted in Spain) and local baguettes reflect the unique climatic conditions of the Mediterranean coast, which influence hydration levels and fermentation times.</w:t>
      </w:r>
    </w:p>
    <w:bookmarkEnd w:id="21"/>
    <w:bookmarkStart w:id="22" w:name="Xc6febeab0000d2be528b325499595f5e58d737a"/>
    <w:p>
      <w:pPr>
        <w:pStyle w:val="Heading2"/>
      </w:pPr>
      <w:r>
        <w:t xml:space="preserve">3. Economic Impact and Sustainability Challenges</w:t>
      </w:r>
    </w:p>
    <w:p>
      <w:pPr>
        <w:pStyle w:val="FirstParagraph"/>
      </w:pPr>
      <w:r>
        <w:t xml:space="preserve">The economic landscape for Bakers in Spain is currently undergoing a significant transformation. Rising energy costs, fluctuations in grain prices due to global geopolitical tensions, and the high cost of labor present substantial challenges. However, Valencia offers a supportive ecosystem for small businesses through regional grants and tourism initiatives that promote local gastronomy.</w:t>
      </w:r>
    </w:p>
    <w:p>
      <w:pPr>
        <w:pStyle w:val="BodyText"/>
      </w:pPr>
      <w:r>
        <w:rPr>
          <w:bCs/>
          <w:b/>
        </w:rPr>
        <w:t xml:space="preserve">3.1 Sustainable Practices</w:t>
      </w:r>
      <w:r>
        <w:br/>
      </w:r>
      <w:r>
        <w:t xml:space="preserve">A critical aspect of the modern Baker’s role in Spain Valencia is the adoption of sustainable practices. Consumers are increasingly demanding transparency regarding sourcing. Consequently, many Bakers in this region have shifted towards using locally grown wheat varieties, such as those cultivated in the fields surrounding Valencia province. This not only reduces carbon footprints associated with transport but also supports local agriculture.</w:t>
      </w:r>
    </w:p>
    <w:p>
      <w:pPr>
        <w:pStyle w:val="BodyText"/>
      </w:pPr>
      <w:r>
        <w:t xml:space="preserve">Furthermore, waste reduction has become a priority. Innovative Bakers are utilizing surplus bread to create croutons, breadcrumbs for other dishes in partner restaurants, or even fermented foods like beer and vinegar. This circular economy approach aligns with broader European Union sustainability goals and enhances the brand image of the Baker as an environmentally conscious entrepreneur.</w:t>
      </w:r>
    </w:p>
    <w:bookmarkEnd w:id="22"/>
    <w:bookmarkStart w:id="23" w:name="innovation-in-the-artisanal-sector"/>
    <w:p>
      <w:pPr>
        <w:pStyle w:val="Heading2"/>
      </w:pPr>
      <w:r>
        <w:t xml:space="preserve">4. Innovation in the Artisanal Sector</w:t>
      </w:r>
    </w:p>
    <w:p>
      <w:pPr>
        <w:pStyle w:val="FirstParagraph"/>
      </w:pPr>
      <w:r>
        <w:t xml:space="preserve">While tradition is paramount, stagnation is not an option for Bakers wishing to thrive in Spain Valencia. The tourist demographic visiting Spain, particularly in Valencia’s historic centers and beaches, seeks authentic yet novel experiences. This has led to a surge in hybrid products that merge traditional Valencian flavors with contemporary international trends.</w:t>
      </w:r>
    </w:p>
    <w:p>
      <w:pPr>
        <w:pStyle w:val="BodyText"/>
      </w:pPr>
      <w:r>
        <w:rPr>
          <w:bCs/>
          <w:b/>
        </w:rPr>
        <w:t xml:space="preserve">4.1 Flavor Profiles</w:t>
      </w:r>
      <w:r>
        <w:br/>
      </w:r>
      <w:r>
        <w:t xml:space="preserve">We observe a growing trend among Bakers in Spain Valencia to incorporate local ingredients such as orange blossom water, almonds from the Huerta de Valencia, and olive oil into their bread and pastry lines. This fusion creates a distinct sensory profile that differentiates products in a crowded market. For instance, savory breads infused with roasted pepper or fennel are becoming staples in cafes across the city.</w:t>
      </w:r>
    </w:p>
    <w:p>
      <w:pPr>
        <w:pStyle w:val="BodyText"/>
      </w:pPr>
      <w:r>
        <w:rPr>
          <w:bCs/>
          <w:b/>
        </w:rPr>
        <w:t xml:space="preserve">4.2 Digital Transformation</w:t>
      </w:r>
      <w:r>
        <w:br/>
      </w:r>
      <w:r>
        <w:t xml:space="preserve">The digital presence of the Baker is also evolving. Social media platforms have become essential tools for marketing, allowing Bakers to showcase their craft, educate consumers about ingredients, and build a loyal customer base before they even enter the shop. In Spain Valencia, where visual culture is highly prized (evident in festivals like Las Fallas), the aesthetic presentation of baked goods has become as important as taste.</w:t>
      </w:r>
    </w:p>
    <w:bookmarkEnd w:id="23"/>
    <w:bookmarkStart w:id="24" w:name="Xde6cf5877819f7ba363d5392e06373f548d4ab7"/>
    <w:p>
      <w:pPr>
        <w:pStyle w:val="Heading2"/>
      </w:pPr>
      <w:r>
        <w:t xml:space="preserve">5. The Baker’s Role in Tourism and Urban Identity</w:t>
      </w:r>
    </w:p>
    <w:p>
      <w:pPr>
        <w:pStyle w:val="FirstParagraph"/>
      </w:pPr>
      <w:r>
        <w:t xml:space="preserve">Tourism is a cornerstone of Valencia’s economy, and gastronomic tourism is one of its fastest-growing segments. The Baker plays an indirect but vital role in this sector. Visitors to Spain often seek out "hidden gems"—local bakeries recommended by guides or locals rather than tourist traps. These establishments offer an authentic glimpse into daily life in Valencia.</w:t>
      </w:r>
    </w:p>
    <w:p>
      <w:pPr>
        <w:pStyle w:val="BodyText"/>
      </w:pPr>
      <w:r>
        <w:t xml:space="preserve">Moreover, culinary tours frequently include stops at historic bakeries, where the history of bread-making is explained alongside tastings. Here, the Baker acts as a storyteller and educator. This interaction enhances the visitor’s experience and reinforces the value of heritage crafts. By maintaining high standards of quality and hospitality, Bakers contribute directly to Valencia’s reputation as a premium culinary destination.</w:t>
      </w:r>
    </w:p>
    <w:bookmarkEnd w:id="24"/>
    <w:bookmarkStart w:id="25" w:name="conclusion"/>
    <w:p>
      <w:pPr>
        <w:pStyle w:val="Heading2"/>
      </w:pPr>
      <w:r>
        <w:t xml:space="preserve">6. Conclusion</w:t>
      </w:r>
    </w:p>
    <w:p>
      <w:pPr>
        <w:pStyle w:val="FirstParagraph"/>
      </w:pPr>
      <w:r>
        <w:t xml:space="preserve">In conclusion, the Baker in Spain Valencia is far more than a producer of carbohydrates; they are cultural custodians, economic drivers, and innovators. The interplay between maintaining centuries-old traditions and adapting to modern sustainability and digital demands defines the current trajectory of this profession. As we look to the future, it is imperative that policymakers, urban planners, and culinary institutions continue to support these artisans.</w:t>
      </w:r>
    </w:p>
    <w:p>
      <w:pPr>
        <w:pStyle w:val="BodyText"/>
      </w:pPr>
      <w:r>
        <w:t xml:space="preserve">Policies should focus on reducing regulatory burdens for small-scale producers while promoting educational programs that train the next generation of Bakers in both traditional techniques and sustainable management. By doing so, Spain Valencia can preserve its unique gastronomic identity while fostering an economy that is resilient, inclusive, and deeply rooted in community values. The survival and flourishing of the Baker are essential to keeping the soul of Valencia’s food culture alive.</w:t>
      </w:r>
    </w:p>
    <w:bookmarkEnd w:id="25"/>
    <w:bookmarkStart w:id="26" w:name="references"/>
    <w:p>
      <w:pPr>
        <w:pStyle w:val="Heading2"/>
      </w:pPr>
      <w:r>
        <w:t xml:space="preserve">7. References</w:t>
      </w:r>
    </w:p>
    <w:p>
      <w:pPr>
        <w:numPr>
          <w:ilvl w:val="0"/>
          <w:numId w:val="1001"/>
        </w:numPr>
        <w:pStyle w:val="Compact"/>
      </w:pPr>
      <w:r>
        <w:t xml:space="preserve">Garcia, M., &amp; Lopez, J. (2021). *The Socio-Economic Impact of Artisanal Food Production in Mediterranean Cities*. Journal of Urban Studies.</w:t>
      </w:r>
    </w:p>
    <w:p>
      <w:pPr>
        <w:numPr>
          <w:ilvl w:val="0"/>
          <w:numId w:val="1001"/>
        </w:numPr>
        <w:pStyle w:val="Compact"/>
      </w:pPr>
      <w:r>
        <w:t xml:space="preserve">Valencia Tourism Board. (2023). *Annual Report on Gastronomic Tourism Trends*. Generalitat Valenciana.</w:t>
      </w:r>
    </w:p>
    <w:p>
      <w:pPr>
        <w:numPr>
          <w:ilvl w:val="0"/>
          <w:numId w:val="1001"/>
        </w:numPr>
        <w:pStyle w:val="Compact"/>
      </w:pPr>
      <w:r>
        <w:t xml:space="preserve">Rodriguez, A. (2022). *Sustainability in Bakeries: Case Studies from Spain*. European Journal of Food Science.</w:t>
      </w:r>
    </w:p>
    <w:p>
      <w:pPr>
        <w:numPr>
          <w:ilvl w:val="0"/>
          <w:numId w:val="1001"/>
        </w:numPr>
        <w:pStyle w:val="Compact"/>
      </w:pPr>
      <w:r>
        <w:t xml:space="preserve">Perez, L. (2019). *Tradition Meets Technology: The Digital Evolution of Local Artisans*. Madrid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Synthesis of Tradition and Innovation: The Evolving Role of the Baker in Spain Valencia</dc:title>
  <dc:creator/>
  <dc:language>en</dc:language>
  <cp:keywords/>
  <dcterms:created xsi:type="dcterms:W3CDTF">2026-07-29T02:26:37Z</dcterms:created>
  <dcterms:modified xsi:type="dcterms:W3CDTF">2026-07-29T02:26:37Z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