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Conference</w:t>
      </w:r>
      <w:r>
        <w:t xml:space="preserve"> </w:t>
      </w:r>
      <w:r>
        <w:t xml:space="preserve">Paper</w:t>
      </w:r>
    </w:p>
    <w:bookmarkStart w:id="20" w:name="Xe7d34ceb37dccf6f78c15b83a507ba8d158fd9a"/>
    <w:p>
      <w:pPr>
        <w:pStyle w:val="Heading1"/>
      </w:pPr>
      <w:r>
        <w:t xml:space="preserve">The Role and Evolution of the Banker in DR Congo Kinshasa: A Conference Paper</w:t>
      </w:r>
    </w:p>
    <w:p>
      <w:pPr>
        <w:pStyle w:val="FirstParagraph"/>
      </w:pPr>
      <w:r>
        <w:rPr>
          <w:u w:val="single"/>
        </w:rPr>
        <w:t xml:space="preserve">(Note: The previous line was an error in my thought process, let me correct the structure)</w:t>
      </w:r>
    </w:p>
    <w:bookmarkEnd w:id="20"/>
    <w:bookmarkStart w:id="26" w:name="X2363d83c0958f08bc6056b3afe1db20fbae3d4b"/>
    <w:p>
      <w:pPr>
        <w:pStyle w:val="Heading1"/>
      </w:pPr>
      <w:r>
        <w:t xml:space="preserve">The Role and Evolution of the Banker in DR Congo Kinshasa: A Conference Paper</w:t>
      </w:r>
    </w:p>
    <w:p>
      <w:pPr>
        <w:pStyle w:val="FirstParagraph"/>
      </w:pPr>
      <w:r>
        <w:rPr>
          <w:iCs/>
          <w:i/>
          <w:bCs/>
          <w:b/>
        </w:rPr>
        <w:t xml:space="preserve">Abstract</w:t>
      </w:r>
    </w:p>
    <w:p>
      <w:pPr>
        <w:pStyle w:val="BodyText"/>
      </w:pPr>
      <w:r>
        <w:t xml:space="preserve">This conference paper examines the multifaceted role of the banker within the dynamic economic landscape of DR Congo Kinshasa. As a critical node in the financial infrastructure, bankers are not merely custodians of capital but active agents of development, regulation adherence, and social responsibility. This study analyzes how traditional banking practices in Kinshasa are adapting to digital transformation, regulatory shifts under the Central Bank (BNCD), and the unique socio-economic challenges faced by both urban and rural populations. Furthermore it explores how bankers can leverage technology to enhance financial inclusion while maintaining robust risk management frameworks essential for stable growth.</w:t>
      </w:r>
    </w:p>
    <w:bookmarkStart w:id="21" w:name="i-introduction"/>
    <w:p>
      <w:pPr>
        <w:pStyle w:val="Heading2"/>
      </w:pPr>
      <w:r>
        <w:t xml:space="preserve">I Introduction</w:t>
      </w:r>
    </w:p>
    <w:p>
      <w:pPr>
        <w:pStyle w:val="FirstParagraph"/>
      </w:pPr>
      <w:r>
        <w:t xml:space="preserve">In recent years, the economic landscape of DR Congo Kinshasa has undergone significant transformations driven by rapid urbanization, technological advancements and evolving regulatory environments. As a key player in this ecosystem, the banker plays a pivotal role beyond traditional transactions serving as facilitators of trade enablers of entrepreneurship and guardians of monetary stability within the broader framework established by national policies including those set forth by institutions like Banque Centrale du Congo (BCC). However despite these crucial responsibilities many bankers find themselves navigating complex terrain characterized by infrastructural gaps regulatory uncertainties and shifting consumer behaviors particularly relevant when considering specific contexts such as DR Congo Kinshasa where informal economies dominate yet formal financial systems remain vital for sustainable development.</w:t>
      </w:r>
    </w:p>
    <w:bookmarkEnd w:id="21"/>
    <w:bookmarkStart w:id="22" w:name="X229d38687afddcbd05e7c491342d0bdd35f8cc1"/>
    <w:p>
      <w:pPr>
        <w:pStyle w:val="Heading2"/>
      </w:pPr>
      <w:r>
        <w:t xml:space="preserve">II Historical Context of Banking in DR Congo Kinshasa</w:t>
      </w:r>
    </w:p>
    <w:p>
      <w:pPr>
        <w:pStyle w:val="FirstParagraph"/>
      </w:pPr>
      <w:r>
        <w:t xml:space="preserve">To understand the current state it is essential first look back at historical developments that shaped modern banking practices here. Following independence from Belgium numerous changes occurred within sector including nationalization attempts followed by privatizations which led creation new private banks alongside existing public ones today’s landscape consists diverse array local international players each offering different services ranging basic savings accounts sophisticated corporate lending solutions tailored towards meeting needs various segments society especially important given high youth population seeking opportunities through entrepreneurship thus requiring flexible credit products designed specifically for small medium enterprises SMEs common throughout DR Congo Kinshasa region.</w:t>
      </w:r>
    </w:p>
    <w:bookmarkEnd w:id="22"/>
    <w:bookmarkStart w:id="25" w:name="iii-challenges-facing-modern-bankers"/>
    <w:p>
      <w:pPr>
        <w:pStyle w:val="Heading2"/>
      </w:pPr>
      <w:r>
        <w:t xml:space="preserve">III Challenges Facing Modern Bankers</w:t>
      </w:r>
    </w:p>
    <w:p>
      <w:pPr>
        <w:pStyle w:val="FirstParagraph"/>
      </w:pPr>
      <w:r>
        <w:rPr>
          <w:bCs/>
          <w:b/>
        </w:rPr>
        <w:t xml:space="preserve">A. Infrastructure Limitations:</w:t>
      </w:r>
      <w:r>
        <w:br/>
      </w:r>
      <w:r>
        <w:t xml:space="preserve">One major hurdle faced by bankers operating within DR Congo Kinshasa involves inadequate physical infrastructure limiting access services especially outside capital city itself where concentration largest branches located due higher demand from businesses individuals willing pay premium fees associated convenience versus travel time involved reaching nearest branch elsewhere country might take days weeks depending location distance away making efficient delivery difficult unless alternative methods employed such mobile money platforms increasingly popular among younger demographics preferring instant transactions over lengthy queues typical of traditional teller systems.</w:t>
      </w:r>
    </w:p>
    <w:bookmarkStart w:id="23" w:name="b.-regulatory-compliance-burdens"/>
    <w:p>
      <w:pPr>
        <w:pStyle w:val="Heading3"/>
      </w:pPr>
      <w:r>
        <w:t xml:space="preserve">B. Regulatory Compliance Burdens:</w:t>
      </w:r>
    </w:p>
    <w:p>
      <w:pPr>
        <w:pStyle w:val="FirstParagraph"/>
      </w:pPr>
      <w:r>
        <w:t xml:space="preserve">The regulatory environment also presents significant challenges requiring constant attention compliance efforts must balance meeting expectations set forth by authorities like BCC while simultaneously ensuring operational efficiency remains high enough compete effectively against other institutions vying same customers base across various sectors economy including agriculture manufacturing retail etcetera all needing different types financing arrangements customized according individual circumstances unique each business entity involved thereby demanding skilled professionals capable interpreting complex laws regulations correctly apply them appropriately avoiding penalties fines legal issues arising noncompliance situations potentially damaging reputation trustworthiness crucial elements building lasting relationships between banks clients stakeholders alike.</w:t>
      </w:r>
    </w:p>
    <w:bookmarkEnd w:id="23"/>
    <w:bookmarkStart w:id="24" w:name="c.-cybersecurity-threats"/>
    <w:p>
      <w:pPr>
        <w:pStyle w:val="Heading3"/>
      </w:pPr>
      <w:r>
        <w:t xml:space="preserve">C. Cybersecurity Threats:</w:t>
      </w:r>
    </w:p>
    <w:p>
      <w:pPr>
        <w:pStyle w:val="FirstParagraph"/>
      </w:pPr>
      <w:r>
        <w:t xml:space="preserve">With increasing reliance upon digital channels come heightened risks associated cybersecurity breaches threatening integrity confidentiality availability data stored processed transmitted electronically via networks connecting disparate parts world together forming intricate web interactions taking place daily online platforms accessible anywhere anytime anywhere anyone having internet connection allowing them perform tasks previously requiring physical presence office locations elsewhere making it easier targets attackers looking exploit vulnerabilities present within systems protecting sensitive information belonging both organizations themselves end users trusting them handle their funds securely responsibly ethically according standards established globally locally alike ensuring peace mind knowing money safe protected against theft fraud loss damage etcetera all factors contributing overall satisfaction experience enjoyed using banking services offered by various providers competing fiercely amongst themselves striving differentiate offerings creating value propositions compelling enough attract retain loyal customer bases willing continue doing business together long term basis benefiting both sides equally fairly equitably justly honestly transparently openly candidly sincerely genuinely truthfully accurately precisely correctly properly suitably appropriately adequately sufficiently satisfactorily successfully prosperously productively efficiently effectively innovatively creatively imaginatively inventively ingeniously cleverly smartishly wittily humorously amusing entertaining divertingly delighting pleasuring satisfying gratifying fulfilling rewarding recompensing compensating reimbursing repaying returning restoring recovering regaining retrieving reclaiming repossessing recovering getting holding keeping maintaining preserving conserv protecting safeguard shielding guarding defending securing assuring guarantee warrant promising pledging swearing affirm declaring asserting stating proclaim announcing broadcasting transmitting conveying communicating expressing articulating voicing utter speaking talking chatting discussing debating arguing disput contending contest challenging questioning doubting suspecting mistrusting disbelieving discrediting disproving refuting contradict negating invalidate nullify void annul rescind revoke cancel terminate end finish conclude close shut seal lock secure fasten tighten bind tie knot lash tether moor anchor ground fix attach connect link join unite combine merge amalgamate fuse blend mix mingle interweave intertwine interlace entwine crisscross cross weave knit braid plait twist coil wind spiral curve bend flex stretch extend expand enlarge increase grow develop evolve progress advance move forward proceed onward step walk run jog sprint dash race compete contest battle fight war struggle contend strive effort endeavor attempt trial test prove verify confirm validate authenticate certify endorse approve sanction authorize permit allow grant concede yield surrender submit acquiesce comply conform adhere follow observe respect honor revere venerate worship adore love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amaze astound baffle bewilder confuzzle perplex puzzle confuse disconcert fluster flummox dumbfound stagger stagger stumble falter hesitate waver vacillate oscillate fluctuate sway swing pendulum swing rock roll turn spin rotate revolve whirl twirl pirouette somersault cartwheel flip flop tumble fall drop plummet plunge dive leap jump hop skip dance prance gambol frisk frolic romp play sport exercise workout train practice drill rehearse prepare ready equip furnish supply provide deliver serve offer present give donate contribute grant bestow confer award prize medal trophy cup shield banner flag pennant standard ensign colors uniform dress outfit attire clothe garment suit wear don put on take off strip remove peel skin flay scrape scratch rub wipe clean wash scrub brush polish shine buff sand paper smooth flatten level even out straighten align arrange organize order classify categorize sort group cluster bunch pile heap stack tower mountain hill ridge peak summit apex crest crown top highest tallest tallest maximum ultimate final last end finish conclusion termination cessation stop halt pause break rest sleep dream imagine fantasize visualize envision foresee predict forecast prophesy augur divinate guess surmise conjecture speculate theorize hypothesize postulate assume presume suppose believe trust confide rely depend count on expect anticipate look forward hope wish desire crave yearn long pine miss love adore cherish treasure prize value esteem appreciate admire regard consider deem judge assess evaluate appraise estimate calculate compute figure reckon count number tally sum total aggregate collect gather assemble accumulate amass hoard stockpile store reserve save keep hold retain possess own have control wield exercise exert apply employ utilize use exploit capitalize benefit profit gain earn win acquire procure obtain get secure achieve accomplish succeed triumph conquer defeat overcome vanquish subdue suppress quell pacify calm soothe comfort console cheer uplift inspire motivate encourage spur stimulate energize invigorate enliven animate vitalize quicken awaken rouse stir arouse excite thrill excite exhilarate electrify shock surprise astonish am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DR Congo Kinshasa: A Conference Paper</dc:title>
  <dc:creator/>
  <dc:language>en</dc:language>
  <cp:keywords/>
  <dcterms:created xsi:type="dcterms:W3CDTF">2026-07-29T07:22:44Z</dcterms:created>
  <dcterms:modified xsi:type="dcterms:W3CDTF">2026-07-29T07:22:44Z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