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Proceedings</w:t>
      </w:r>
      <w:r>
        <w:t xml:space="preserve"> </w:t>
      </w:r>
      <w:r>
        <w:t xml:space="preserve">of</w:t>
      </w:r>
      <w:r>
        <w:t xml:space="preserve"> </w:t>
      </w:r>
      <w:r>
        <w:t xml:space="preserve">the</w:t>
      </w:r>
      <w:r>
        <w:t xml:space="preserve"> </w:t>
      </w:r>
      <w:r>
        <w:t xml:space="preserve">International</w:t>
      </w:r>
      <w:r>
        <w:t xml:space="preserve"> </w:t>
      </w:r>
      <w:r>
        <w:t xml:space="preserve">Symposium</w:t>
      </w:r>
      <w:r>
        <w:t xml:space="preserve"> </w:t>
      </w:r>
      <w:r>
        <w:t xml:space="preserve">on</w:t>
      </w:r>
      <w:r>
        <w:t xml:space="preserve"> </w:t>
      </w:r>
      <w:r>
        <w:t xml:space="preserve">Biodiversity</w:t>
      </w:r>
      <w:r>
        <w:t xml:space="preserve"> </w:t>
      </w:r>
      <w:r>
        <w:t xml:space="preserve">in</w:t>
      </w:r>
      <w:r>
        <w:t xml:space="preserve"> </w:t>
      </w:r>
      <w:r>
        <w:t xml:space="preserve">Federal</w:t>
      </w:r>
      <w:r>
        <w:t xml:space="preserve"> </w:t>
      </w:r>
      <w:r>
        <w:t xml:space="preserve">Capital</w:t>
      </w:r>
      <w:r>
        <w:t xml:space="preserve"> </w:t>
      </w:r>
      <w:r>
        <w:t xml:space="preserve">Regions</w:t>
      </w:r>
    </w:p>
    <w:bookmarkStart w:id="28" w:name="Xedc9a4b47231c2fb8e742a672401eb915b0946c"/>
    <w:p>
      <w:pPr>
        <w:pStyle w:val="Heading1"/>
      </w:pPr>
      <w:r>
        <w:t xml:space="preserve">PRESERVING THE CERRADO HEARTLAND:</w:t>
      </w:r>
      <w:r>
        <w:br/>
      </w:r>
      <w:r>
        <w:t xml:space="preserve">A STRATEGIC FRAMEWORK FOR THE MODERN BIOLOGIST IN BRAZIL BRASÍLIA</w:t>
      </w:r>
    </w:p>
    <w:p>
      <w:pPr>
        <w:pStyle w:val="FirstParagraph"/>
      </w:pPr>
      <w:r>
        <w:rPr>
          <w:iCs/>
          <w:i/>
          <w:bCs/>
          <w:b/>
        </w:rPr>
        <w:t xml:space="preserve">Janeiro da Silva, Ph.D.</w:t>
      </w:r>
      <w:r>
        <w:br/>
      </w:r>
      <w:r>
        <w:t xml:space="preserve">Department of Ecological Sciences,</w:t>
      </w:r>
      <w:r>
        <w:br/>
      </w:r>
      <w:r>
        <w:t xml:space="preserve">Federal University of Brasília (UnB), Brazil Brasília</w:t>
      </w:r>
      <w:r>
        <w:br/>
      </w:r>
      <w:r>
        <w:br/>
      </w:r>
      <w:r>
        <w:t xml:space="preserve">Submitted for publication in the Proceedings of the 2024 International Conference on Urban Ecology and Conservation Strategy.</w:t>
      </w:r>
    </w:p>
    <w:p>
      <w:pPr>
        <w:pStyle w:val="BodyText"/>
      </w:pPr>
      <w:r>
        <w:rPr>
          <w:iCs/>
          <w:i/>
          <w:bCs/>
          <w:b/>
        </w:rPr>
        <w:t xml:space="preserve">Abstract:</w:t>
      </w:r>
      <w:r>
        <w:t xml:space="preserve"> </w:t>
      </w:r>
      <w:r>
        <w:t xml:space="preserve">This paper examines the critical role of the biologist within the unique socio-ecological context of Brazil Brasília. As a planned capital situated entirely within the Cerrado biome, Brasília presents a paradoxical challenge: it is both a monument to modernist urban planning and an island of biodiversity amidst intense agricultural expansion. This document outlines current conservation methodologies employed by practicing biologists in the region, analyzing data from three decades of environmental monitoring in the Federal District. We argue that effective biological intervention requires not only rigorous scientific methodology but also deep integration with public policy and community education to mitigate habitat fragmentation. The findings suggest that targeted restoration projects led by local biologists can significantly enhance urban resilience and preserve endemic species facing rapid extinction rates due to urbanization pressures.</w:t>
      </w:r>
    </w:p>
    <w:bookmarkStart w:id="20" w:name="introduction"/>
    <w:p>
      <w:pPr>
        <w:pStyle w:val="Heading2"/>
      </w:pPr>
      <w:r>
        <w:t xml:space="preserve">1. Introduction</w:t>
      </w:r>
    </w:p>
    <w:p>
      <w:pPr>
        <w:pStyle w:val="FirstParagraph"/>
      </w:pPr>
      <w:r>
        <w:t xml:space="preserve">The establishment of Brazil Brasília in the mid-20th century represented a bold attempt to shift the political and administrative center of gravity from the coastal zones to the interior plateau, known as Planalto Central. Designed by architect Oscar Niemeyer and urban planner Lúcio Costa, the city was conceived as a modernist utopia. However, beneath its geometric concrete structures lies one of the most biodiverse savannahs on Earth: the Cerrado. Today, Brazil Brasília stands as a critical case study for understanding how large-scale human habitation interacts with fragile ecosystems.</w:t>
      </w:r>
    </w:p>
    <w:p>
      <w:pPr>
        <w:pStyle w:val="BodyText"/>
      </w:pPr>
      <w:r>
        <w:t xml:space="preserve">In this context, the role of the biologist has evolved from simple species cataloging to complex ecosystem management. The modern biologist in Brazil Brasília is not merely an observer but a crucial stakeholder in maintaining the ecological balance of the Federal District. This paper explores how biologists are adapting their strategies to address specific challenges such as urban sprawl, pollution, and the preservation of native flora and fauna within a highly structured urban environment.</w:t>
      </w:r>
    </w:p>
    <w:bookmarkEnd w:id="20"/>
    <w:bookmarkStart w:id="21" w:name="Xb2e2f5a821bdcf9873ccade7c40212b46b49514"/>
    <w:p>
      <w:pPr>
        <w:pStyle w:val="Heading2"/>
      </w:pPr>
      <w:r>
        <w:t xml:space="preserve">2. The Ecological Context of Brazil Brasília</w:t>
      </w:r>
    </w:p>
    <w:p>
      <w:pPr>
        <w:pStyle w:val="FirstParagraph"/>
      </w:pPr>
      <w:r>
        <w:t xml:space="preserve">To understand the mandate of the biologist in this region, one must first appreciate the ecological richness of the area. The Cerrado is often referred to as "the cradle for waters" due to its role in feeding major river basins, including those that supply water to Brazil Brasília itself. Despite its importance, it is considered one of the most threatened biomes in Brazil, with less than 20% of its original cover remaining intact.</w:t>
      </w:r>
    </w:p>
    <w:p>
      <w:pPr>
        <w:pStyle w:val="BodyText"/>
      </w:pPr>
      <w:r>
        <w:t xml:space="preserve">Brazil Brasília itself contains significant pockets of native vegetation, notably in protected areas such as the Ecological Reserve of Guariroba and the parks surrounding Lake Paranoá. These green spaces serve as vital corridors for wildlife movement and carbon sequestration. However, they face constant pressure from illegal dumping, invasive species introduction, and encroachment from residential developments. It is precisely at this intersection that the expertise of the biologist becomes indispensable.</w:t>
      </w:r>
    </w:p>
    <w:bookmarkEnd w:id="21"/>
    <w:bookmarkStart w:id="22" w:name="X47bcaa2694e7add51a5b17e53bee9b6617b3733"/>
    <w:p>
      <w:pPr>
        <w:pStyle w:val="Heading2"/>
      </w:pPr>
      <w:r>
        <w:t xml:space="preserve">3. Methodologies Employed by Local Biologists</w:t>
      </w:r>
    </w:p>
    <w:p>
      <w:pPr>
        <w:pStyle w:val="FirstParagraph"/>
      </w:pPr>
      <w:r>
        <w:t xml:space="preserve">In recent years, biologists working in Brazil Brasília have adopted advanced monitoring techniques to better understand ecosystem health. Remote sensing technologies, combined with ground-truthing by field teams of trained biologists, allow for real-time assessment of vegetation cover and biodiversity indices. These methods are essential for identifying trends in habitat loss before they become irreversible.</w:t>
      </w:r>
    </w:p>
    <w:p>
      <w:pPr>
        <w:pStyle w:val="BodyText"/>
      </w:pPr>
      <w:r>
        <w:t xml:space="preserve">One prominent methodology involves the use of bio-indicators—specific species whose presence or absence reflects the health of an environment. For instance, the population dynamics of amphibians in the wetlands around Lake Paranoá are closely monitored by biologists as they are highly sensitive to water quality fluctuations caused by urban runoff. Similarly, avian surveys conducted by ornithologists within the city provide data on how bird populations adapt to urban noise and light pollution.</w:t>
      </w:r>
    </w:p>
    <w:p>
      <w:pPr>
        <w:pStyle w:val="BodyText"/>
      </w:pPr>
      <w:r>
        <w:t xml:space="preserve">Furthermore, genetic analysis is increasingly being utilized to track the connectivity between isolated forest fragments in Brazil Brasília. By analyzing DNA samples from animals such as the maned wolf (</w:t>
      </w:r>
      <w:r>
        <w:rPr>
          <w:iCs/>
          <w:i/>
        </w:rPr>
        <w:t xml:space="preserve">Chrysocyon brachyurus</w:t>
      </w:r>
      <w:r>
        <w:t xml:space="preserve">) and the giant anteater, biologists can determine if gene flow is occurring between populations or if isolation is leading to genetic bottlenecks. This information directly informs urban planning decisions, such as the construction of wildlife overpasses.</w:t>
      </w:r>
    </w:p>
    <w:bookmarkEnd w:id="22"/>
    <w:bookmarkStart w:id="23" w:name="challenges-facing-conservation-efforts"/>
    <w:p>
      <w:pPr>
        <w:pStyle w:val="Heading2"/>
      </w:pPr>
      <w:r>
        <w:t xml:space="preserve">4. Challenges Facing Conservation Efforts</w:t>
      </w:r>
    </w:p>
    <w:p>
      <w:pPr>
        <w:pStyle w:val="FirstParagraph"/>
      </w:pPr>
      <w:r>
        <w:t xml:space="preserve">Despite significant efforts by biologists, several persistent challenges threaten conservation goals in Brazil Brasília. First is the issue of political will and funding consistency. Biological research often requires long-term commitment, yet government priorities can shift with electoral cycles, leading to interruptions in critical monitoring programs.</w:t>
      </w:r>
    </w:p>
    <w:p>
      <w:pPr>
        <w:pStyle w:val="BodyText"/>
      </w:pPr>
      <w:r>
        <w:t xml:space="preserve">Secondly, there is a growing disconnect between scientific knowledge and public perception. Many residents of Brazil Brasília are unaware of the ecological value of the native Cerrado vegetation surrounding them. This lack of awareness often leads to resistance against conservation measures, such as restrictions on pruning trees or protecting certain areas from development. Therefore, biologists in Brazil Brasília are increasingly required to act as educators and communicators, translating complex scientific data into actionable public policy and community engagement strategies.</w:t>
      </w:r>
    </w:p>
    <w:p>
      <w:pPr>
        <w:pStyle w:val="BodyText"/>
      </w:pPr>
      <w:r>
        <w:t xml:space="preserve">A third challenge is the spread of invasive species. As global trade increases, so does the risk of introducing non-native plants that outcompete local flora. Biologists must develop rapid response protocols to eradicate these invaders before they establish themselves in sensitive ecosystems.</w:t>
      </w:r>
    </w:p>
    <w:bookmarkEnd w:id="23"/>
    <w:bookmarkStart w:id="24" w:name="X19ef7735551acb350a31426a06e8a0cbf6fdd42"/>
    <w:p>
      <w:pPr>
        <w:pStyle w:val="Heading2"/>
      </w:pPr>
      <w:r>
        <w:t xml:space="preserve">5. The Role of Policy and Interdisciplinary Collaboration</w:t>
      </w:r>
    </w:p>
    <w:p>
      <w:pPr>
        <w:pStyle w:val="FirstParagraph"/>
      </w:pPr>
      <w:r>
        <w:t xml:space="preserve">The effectiveness of biological interventions in Brazil Brasília is heavily dependent on interdisciplinary collaboration. Biologists cannot work in isolation; they must collaborate with urban planners, sociologists, economists, and policymakers. For example, the implementation of the Master Plan for Sustainability for Brazil Brasília (PMSDF) relies heavily on inputs from ecologists to ensure that urban growth does not exceed ecological carrying capacities.</w:t>
      </w:r>
    </w:p>
    <w:p>
      <w:pPr>
        <w:pStyle w:val="BodyText"/>
      </w:pPr>
      <w:r>
        <w:t xml:space="preserve">Successful case studies in Brazil Brasília demonstrate that when biologists are integrated into decision-making processes early in the planning stages, outcomes are significantly better. The creation of the "Green Corridor" project, which links various parks and reserves within the city, was made possible only through rigorous biological assessment of wildlife movement patterns conducted by local researchers.</w:t>
      </w:r>
    </w:p>
    <w:bookmarkEnd w:id="24"/>
    <w:bookmarkStart w:id="25" w:name="recommendations-for-future-action"/>
    <w:p>
      <w:pPr>
        <w:pStyle w:val="Heading2"/>
      </w:pPr>
      <w:r>
        <w:t xml:space="preserve">6. Recommendations for Future Action</w:t>
      </w:r>
    </w:p>
    <w:p>
      <w:pPr>
        <w:pStyle w:val="FirstParagraph"/>
      </w:pPr>
      <w:r>
        <w:t xml:space="preserve">To enhance the capacity of biologists to protect biodiversity in Brazil Brasília, we propose three key recommendations:</w:t>
      </w:r>
    </w:p>
    <w:p>
      <w:pPr>
        <w:numPr>
          <w:ilvl w:val="0"/>
          <w:numId w:val="1001"/>
        </w:numPr>
        <w:pStyle w:val="Compact"/>
      </w:pPr>
      <w:r>
        <w:rPr>
          <w:bCs/>
          <w:b/>
        </w:rPr>
        <w:t xml:space="preserve">Institutional Strengthening:</w:t>
      </w:r>
      <w:r>
        <w:t xml:space="preserve"> </w:t>
      </w:r>
      <w:r>
        <w:t xml:space="preserve">Increase funding for long-term ecological monitoring programs independent of political cycles.</w:t>
      </w:r>
    </w:p>
    <w:p>
      <w:pPr>
        <w:numPr>
          <w:ilvl w:val="0"/>
          <w:numId w:val="1001"/>
        </w:numPr>
        <w:pStyle w:val="Compact"/>
      </w:pPr>
      <w:r>
        <w:t xml:space="preserve">Educational Integration:&gt; Incorporate local biodiversity topics into the standard school curriculum in Brazil Brasília to foster a culture of conservation from a young age.</w:t>
      </w:r>
    </w:p>
    <w:p>
      <w:pPr>
        <w:numPr>
          <w:ilvl w:val="0"/>
          <w:numId w:val="1001"/>
        </w:numPr>
        <w:pStyle w:val="Compact"/>
      </w:pPr>
      <w:r>
        <w:rPr>
          <w:bCs/>
          <w:b/>
        </w:rPr>
        <w:t xml:space="preserve">Tech-Driven Solutions:</w:t>
      </w:r>
      <w:r>
        <w:t xml:space="preserve"> </w:t>
      </w:r>
      <w:r>
        <w:t xml:space="preserve">Invest in AI and machine learning tools to assist biologists in processing large datasets related to climate change impacts on the Cerrado.</w:t>
      </w:r>
    </w:p>
    <w:bookmarkEnd w:id="25"/>
    <w:bookmarkStart w:id="26" w:name="conclusion"/>
    <w:p>
      <w:pPr>
        <w:pStyle w:val="Heading2"/>
      </w:pPr>
      <w:r>
        <w:t xml:space="preserve">7. Conclusion</w:t>
      </w:r>
    </w:p>
    <w:p>
      <w:pPr>
        <w:pStyle w:val="FirstParagraph"/>
      </w:pPr>
      <w:r>
        <w:t xml:space="preserve">The biologist plays a pivotal role in ensuring that Brazil Brasília remains not only a functional capital city but also a sanctuary for biodiversity. As urbanization continues to expand, the need for scientifically grounded conservation strategies has never been more urgent. By leveraging advanced methodologies, fostering public engagement, and collaborating across disciplines, biologists can mitigate the adverse effects of urban development on the Cerrado ecosystem.</w:t>
      </w:r>
    </w:p>
    <w:p>
      <w:pPr>
        <w:pStyle w:val="BodyText"/>
      </w:pPr>
      <w:r>
        <w:t xml:space="preserve">The success of conservation efforts in Brazil Brasília serves as a model for other rapidly urbanizing regions in tropical countries. It demonstrates that modernity and nature are not mutually exclusive but can coexist through careful planning and dedicated scientific stewardship. The work of biologists in this region is essential for preserving the ecological heritage of Brazil Brasília for future generations, ensuring that the capital remains a living testament to sustainable human habitation.</w:t>
      </w:r>
    </w:p>
    <w:bookmarkEnd w:id="26"/>
    <w:bookmarkStart w:id="27" w:name="references"/>
    <w:p>
      <w:pPr>
        <w:pStyle w:val="Heading2"/>
      </w:pPr>
      <w:r>
        <w:t xml:space="preserve">References</w:t>
      </w:r>
    </w:p>
    <w:p>
      <w:pPr>
        <w:pStyle w:val="FirstParagraph"/>
      </w:pPr>
      <w:r>
        <w:rPr>
          <w:iCs/>
          <w:i/>
        </w:rPr>
        <w:t xml:space="preserve">(Note: References are illustrative for this document format)</w:t>
      </w:r>
    </w:p>
    <w:p>
      <w:pPr>
        <w:numPr>
          <w:ilvl w:val="0"/>
          <w:numId w:val="1002"/>
        </w:numPr>
        <w:pStyle w:val="Compact"/>
      </w:pPr>
      <w:r>
        <w:t xml:space="preserve">Silva, J., &amp; Costa, R. (2023). *Urban Ecology in the Cerrado: Challenges and Opportunities*. Journal of Brazilian Environmental Science.</w:t>
      </w:r>
    </w:p>
    <w:p>
      <w:pPr>
        <w:numPr>
          <w:ilvl w:val="0"/>
          <w:numId w:val="1002"/>
        </w:numPr>
        <w:pStyle w:val="Compact"/>
      </w:pPr>
      <w:r>
        <w:t xml:space="preserve">Ministry of Environment. (2024). *Federal District Biodiversity Report*. Government of Brazil Brasília.</w:t>
      </w:r>
    </w:p>
    <w:p>
      <w:pPr>
        <w:numPr>
          <w:ilvl w:val="0"/>
          <w:numId w:val="1002"/>
        </w:numPr>
        <w:pStyle w:val="Compact"/>
      </w:pPr>
      <w:r>
        <w:t xml:space="preserve">Mendes, L. (2022). *The Maned Wolf in Urban Landscapes: Behavioral Adaptations*. Proceedings of the National Conference on Wildlife Conservation.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 the International Symposium on Biodiversity in Federal Capital Regions</dc:title>
  <dc:creator/>
  <dc:language>en</dc:language>
  <cp:keywords/>
  <dcterms:created xsi:type="dcterms:W3CDTF">2026-07-30T04:01:35Z</dcterms:created>
  <dcterms:modified xsi:type="dcterms:W3CDTF">2026-07-30T04:01:35Z</dcterms:modified>
</cp:coreProperties>
</file>

<file path=docProps/custom.xml><?xml version="1.0" encoding="utf-8"?>
<Properties xmlns="http://schemas.openxmlformats.org/officeDocument/2006/custom-properties" xmlns:vt="http://schemas.openxmlformats.org/officeDocument/2006/docPropsVTypes"/>
</file>