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Ecological</w:t>
      </w:r>
      <w:r>
        <w:t xml:space="preserve"> </w:t>
      </w:r>
      <w:r>
        <w:t xml:space="preserve">Restoration</w:t>
      </w:r>
      <w:r>
        <w:t xml:space="preserve"> </w:t>
      </w:r>
      <w:r>
        <w:t xml:space="preserve">and</w:t>
      </w:r>
      <w:r>
        <w:t xml:space="preserve"> </w:t>
      </w:r>
      <w:r>
        <w:t xml:space="preserve">Biodiversity</w:t>
      </w:r>
      <w:r>
        <w:t xml:space="preserve"> </w:t>
      </w:r>
      <w:r>
        <w:t xml:space="preserve">Conservation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dc5d870dd41f7affffa6aee61617d3a73b8c681"/>
    <w:p>
      <w:pPr>
        <w:pStyle w:val="Heading1"/>
      </w:pPr>
      <w:r>
        <w:t xml:space="preserve">The Role of the Biologist in Ecological Restoration and Biodiversity Conservation in Brazil Rio de Janeiro</w:t>
      </w:r>
    </w:p>
    <w:p>
      <w:pPr>
        <w:pStyle w:val="FirstParagraph"/>
      </w:pPr>
      <w:r>
        <w:rPr>
          <w:bCs/>
          <w:b/>
        </w:rPr>
        <w:t xml:space="preserve">A. Researcher</w:t>
      </w:r>
    </w:p>
    <w:p>
      <w:pPr>
        <w:pStyle w:val="BodyText"/>
      </w:pPr>
      <w:r>
        <w:t xml:space="preserve">Institute of Environmental Sciences, University Federal do Rio de Janeiro</w:t>
      </w:r>
    </w:p>
    <w:bookmarkStart w:id="20" w:name="abstract"/>
    <w:p>
      <w:pPr>
        <w:pStyle w:val="Heading3"/>
      </w:pPr>
      <w:r>
        <w:t xml:space="preserve">Abstract</w:t>
      </w:r>
    </w:p>
    <w:p>
      <w:pPr>
        <w:pStyle w:val="FirstParagraph"/>
      </w:pPr>
      <w:r>
        <w:t xml:space="preserve">This paper examines the critical contributions of the</w:t>
      </w:r>
      <w:r>
        <w:t xml:space="preserve"> </w:t>
      </w:r>
      <w:r>
        <w:rPr>
          <w:bCs/>
          <w:b/>
        </w:rPr>
        <w:t xml:space="preserve">Brazilian Biologist</w:t>
      </w:r>
      <w:r>
        <w:t xml:space="preserve">, with a specific focus on those operating within the dynamic and ecologically rich context of</w:t>
      </w:r>
      <w:r>
        <w:t xml:space="preserve"> </w:t>
      </w:r>
      <w:r>
        <w:rPr>
          <w:bCs/>
          <w:b/>
        </w:rPr>
        <w:t xml:space="preserve">Brazil Rio de Janeiro</w:t>
      </w:r>
      <w:r>
        <w:t xml:space="preserve">. As one of the most biodiverse regions on Earth, this metropolitan hub faces unique challenges regarding urbanization, coastal management, and rainforest preservation. This study highlights how a qualified</w:t>
      </w:r>
      <w:r>
        <w:t xml:space="preserve"> </w:t>
      </w:r>
      <w:r>
        <w:rPr>
          <w:bCs/>
          <w:b/>
        </w:rPr>
        <w:t xml:space="preserve">Biologist</w:t>
      </w:r>
      <w:r>
        <w:t xml:space="preserve"> </w:t>
      </w:r>
      <w:r>
        <w:t xml:space="preserve">serves as an essential mediator between economic development and environmental sustainability. We discuss case studies from the Atlantic Forest biome and marine protected areas to illustrate the practical applications of biological science in policy-making, restoration ecology, and public health within</w:t>
      </w:r>
      <w:r>
        <w:t xml:space="preserve"> </w:t>
      </w:r>
      <w:r>
        <w:rPr>
          <w:bCs/>
          <w:b/>
        </w:rPr>
        <w:t xml:space="preserve">Brazil Rio de Janeiro</w:t>
      </w:r>
      <w:r>
        <w:t xml:space="preserve">.</w:t>
      </w:r>
    </w:p>
    <w:bookmarkEnd w:id="20"/>
    <w:bookmarkStart w:id="21" w:name="introduction"/>
    <w:p>
      <w:pPr>
        <w:pStyle w:val="Heading2"/>
      </w:pPr>
      <w:r>
        <w:t xml:space="preserve">1. Introduction</w:t>
      </w:r>
    </w:p>
    <w:p>
      <w:pPr>
        <w:pStyle w:val="FirstParagraph"/>
      </w:pPr>
      <w:r>
        <w:t xml:space="preserve">The intersection of urban expansion and natural habitat preservation presents one of the most complex scientific challenges of the 21st century. In this context, the profession of the</w:t>
      </w:r>
      <w:r>
        <w:t xml:space="preserve"> </w:t>
      </w:r>
      <w:r>
        <w:rPr>
          <w:bCs/>
          <w:b/>
        </w:rPr>
        <w:t xml:space="preserve">Biologist</w:t>
      </w:r>
      <w:r>
        <w:t xml:space="preserve"> </w:t>
      </w:r>
      <w:r>
        <w:t xml:space="preserve">has evolved from pure academic research to active environmental management and consultancy. Nowhere is this evolution more pronounced than in</w:t>
      </w:r>
      <w:r>
        <w:t xml:space="preserve"> </w:t>
      </w:r>
      <w:r>
        <w:rPr>
          <w:bCs/>
          <w:b/>
        </w:rPr>
        <w:t xml:space="preserve">Brazil Rio de Janeiro</w:t>
      </w:r>
      <w:r>
        <w:t xml:space="preserve">, a city renowned for its dramatic geographical landscape that merges mountains, beaches, and dense forests. For the professional working in this region, being a</w:t>
      </w:r>
      <w:r>
        <w:t xml:space="preserve"> </w:t>
      </w:r>
      <w:r>
        <w:rPr>
          <w:bCs/>
          <w:b/>
        </w:rPr>
        <w:t xml:space="preserve">Biologist</w:t>
      </w:r>
      <w:r>
        <w:t xml:space="preserve"> </w:t>
      </w:r>
      <w:r>
        <w:t xml:space="preserve">is not merely an academic title but a civic responsibility to protect one of the most biologically diverse states in the world.</w:t>
      </w:r>
    </w:p>
    <w:p>
      <w:pPr>
        <w:pStyle w:val="BodyText"/>
      </w:pPr>
      <w:r>
        <w:t xml:space="preserve">The state of Rio de Janeiro contains remnants of both the Atlantic Forest (Mata Atlântica) and Cerrado biomes, hosting thousands of endemic species. However, rapid urbanization in</w:t>
      </w:r>
      <w:r>
        <w:t xml:space="preserve"> </w:t>
      </w:r>
      <w:r>
        <w:rPr>
          <w:bCs/>
          <w:b/>
        </w:rPr>
        <w:t xml:space="preserve">Brazil Rio de Janeiro</w:t>
      </w:r>
      <w:r>
        <w:t xml:space="preserve"> </w:t>
      </w:r>
      <w:r>
        <w:t xml:space="preserve">has fragmented these habitats. The modern</w:t>
      </w:r>
      <w:r>
        <w:t xml:space="preserve"> </w:t>
      </w:r>
      <w:r>
        <w:rPr>
          <w:bCs/>
          <w:b/>
        </w:rPr>
        <w:t xml:space="preserve">Biologist</w:t>
      </w:r>
      <w:r>
        <w:t xml:space="preserve"> </w:t>
      </w:r>
      <w:r>
        <w:t xml:space="preserve">must navigate legal frameworks such as the Brazilian Forest Code while implementing on-the-ground restoration projects. This paper argues that the strategic intervention of a certified</w:t>
      </w:r>
      <w:r>
        <w:t xml:space="preserve"> </w:t>
      </w:r>
      <w:r>
        <w:rPr>
          <w:bCs/>
          <w:b/>
        </w:rPr>
        <w:t xml:space="preserve">Biologist</w:t>
      </w:r>
      <w:r>
        <w:t xml:space="preserve"> </w:t>
      </w:r>
      <w:r>
        <w:t xml:space="preserve">is indispensable for mitigating environmental degradation in major urban centers like those found in</w:t>
      </w:r>
      <w:r>
        <w:t xml:space="preserve"> </w:t>
      </w:r>
      <w:r>
        <w:rPr>
          <w:bCs/>
          <w:b/>
        </w:rPr>
        <w:t xml:space="preserve">Brazil Rio de Janeiro</w:t>
      </w:r>
      <w:r>
        <w:t xml:space="preserve">.</w:t>
      </w:r>
    </w:p>
    <w:bookmarkEnd w:id="21"/>
    <w:bookmarkStart w:id="22" w:name="X31d16148237211326a2456a9f5a752669992433"/>
    <w:p>
      <w:pPr>
        <w:pStyle w:val="Heading2"/>
      </w:pPr>
      <w:r>
        <w:t xml:space="preserve">2. The Atlantic Forest Biome and Urban Ecology</w:t>
      </w:r>
    </w:p>
    <w:p>
      <w:pPr>
        <w:pStyle w:val="FirstParagraph"/>
      </w:pPr>
      <w:r>
        <w:t xml:space="preserve">The Atlantic Forest is considered a global biodiversity hotspot, yet less than 12% of its original cover remains. In the context of a conference dedicated to environmental sciences, it is imperative to address how the</w:t>
      </w:r>
      <w:r>
        <w:t xml:space="preserve"> </w:t>
      </w:r>
      <w:r>
        <w:rPr>
          <w:bCs/>
          <w:b/>
        </w:rPr>
        <w:t xml:space="preserve">Brazilian Biologist</w:t>
      </w:r>
      <w:r>
        <w:t xml:space="preserve"> </w:t>
      </w:r>
      <w:r>
        <w:t xml:space="preserve">approaches this challenge specifically within</w:t>
      </w:r>
      <w:r>
        <w:t xml:space="preserve"> </w:t>
      </w:r>
      <w:r>
        <w:rPr>
          <w:bCs/>
          <w:b/>
        </w:rPr>
        <w:t xml:space="preserve">Brazil Rio de Janeiro</w:t>
      </w:r>
      <w:r>
        <w:t xml:space="preserve">. The city itself is built upon hills that were once covered in dense vegetation. Soil erosion, landslides during heavy rains, and loss of wildlife corridors are direct consequences of ignoring biological principles.</w:t>
      </w:r>
    </w:p>
    <w:p>
      <w:pPr>
        <w:pStyle w:val="BodyText"/>
      </w:pPr>
      <w:r>
        <w:t xml:space="preserve">The role of the</w:t>
      </w:r>
      <w:r>
        <w:t xml:space="preserve"> </w:t>
      </w:r>
      <w:r>
        <w:rPr>
          <w:bCs/>
          <w:b/>
        </w:rPr>
        <w:t xml:space="preserve">Biologist</w:t>
      </w:r>
      <w:r>
        <w:t xml:space="preserve"> </w:t>
      </w:r>
      <w:r>
        <w:t xml:space="preserve">here involves rigorous field surveys to identify key species for restoration. For instance, researchers in</w:t>
      </w:r>
      <w:r>
        <w:t xml:space="preserve"> </w:t>
      </w:r>
      <w:r>
        <w:rPr>
          <w:bCs/>
          <w:b/>
        </w:rPr>
        <w:t xml:space="preserve">Brazil Rio de Janeiro</w:t>
      </w:r>
      <w:r>
        <w:t xml:space="preserve"> </w:t>
      </w:r>
      <w:r>
        <w:t xml:space="preserve">have successfully identified native tree species that provide critical ecosystem services, such as carbon sequestration and water filtration for urban reservoirs. A competent</w:t>
      </w:r>
      <w:r>
        <w:t xml:space="preserve"> </w:t>
      </w:r>
      <w:r>
        <w:rPr>
          <w:bCs/>
          <w:b/>
        </w:rPr>
        <w:t xml:space="preserve">Biologist</w:t>
      </w:r>
      <w:r>
        <w:t xml:space="preserve"> </w:t>
      </w:r>
      <w:r>
        <w:t xml:space="preserve">utilizes this data to advise city planners on "green corridors" that allow wildlife movement through the urban fabric. Without the expertise of a dedicated</w:t>
      </w:r>
      <w:r>
        <w:t xml:space="preserve"> </w:t>
      </w:r>
      <w:r>
        <w:rPr>
          <w:bCs/>
          <w:b/>
        </w:rPr>
        <w:t xml:space="preserve">Biologist</w:t>
      </w:r>
      <w:r>
        <w:t xml:space="preserve">, these ecological connections would remain fragmented, leading to genetic isolation of species and increased vulnerability to climate change.</w:t>
      </w:r>
    </w:p>
    <w:bookmarkEnd w:id="22"/>
    <w:bookmarkStart w:id="23" w:name="marine-biology-and-coastal-management"/>
    <w:p>
      <w:pPr>
        <w:pStyle w:val="Heading2"/>
      </w:pPr>
      <w:r>
        <w:t xml:space="preserve">3. Marine Biology and Coastal Management</w:t>
      </w:r>
    </w:p>
    <w:p>
      <w:pPr>
        <w:pStyle w:val="FirstParagraph"/>
      </w:pPr>
      <w:r>
        <w:rPr>
          <w:bCs/>
          <w:b/>
        </w:rPr>
        <w:t xml:space="preserve">Brazil Rio de Janeiro</w:t>
      </w:r>
      <w:r>
        <w:t xml:space="preserve"> </w:t>
      </w:r>
      <w:r>
        <w:t xml:space="preserve">is synonymous with its coastline. From the iconic Copacabana to the more remote beaches of Arraial do Cabo, marine biodiversity is a cornerstone of both ecology and economy. The</w:t>
      </w:r>
      <w:r>
        <w:t xml:space="preserve"> </w:t>
      </w:r>
      <w:r>
        <w:rPr>
          <w:bCs/>
          <w:b/>
        </w:rPr>
        <w:t xml:space="preserve">Biologist</w:t>
      </w:r>
      <w:r>
        <w:t xml:space="preserve">, particularly those specializing in marine biology, plays a pivotal role in managing these fragile ecosystems. Pollution from urban runoff, plastic waste, and unsustainable tourism practices threaten coral reefs and seagrass beds.</w:t>
      </w:r>
    </w:p>
    <w:p>
      <w:pPr>
        <w:pStyle w:val="BodyText"/>
      </w:pPr>
      <w:r>
        <w:t xml:space="preserve">In this domain, the</w:t>
      </w:r>
      <w:r>
        <w:t xml:space="preserve"> </w:t>
      </w:r>
      <w:r>
        <w:rPr>
          <w:bCs/>
          <w:b/>
        </w:rPr>
        <w:t xml:space="preserve">Brazilian Biologist</w:t>
      </w:r>
      <w:r>
        <w:t xml:space="preserve"> </w:t>
      </w:r>
      <w:r>
        <w:t xml:space="preserve">acts as a monitor of water quality and biodiversity health. Data collected by biologists often leads to the creation of Marine Protected Areas (MPAs). For example, recent studies conducted in</w:t>
      </w:r>
      <w:r>
        <w:t xml:space="preserve"> </w:t>
      </w:r>
      <w:r>
        <w:rPr>
          <w:bCs/>
          <w:b/>
        </w:rPr>
        <w:t xml:space="preserve">Brazil Rio de Janeiro</w:t>
      </w:r>
      <w:r>
        <w:t xml:space="preserve"> </w:t>
      </w:r>
      <w:r>
        <w:t xml:space="preserve">have shown that active participation by biologists in monitoring fish populations helps regulate fishing quotas, ensuring sustainable yields for local communities. The integration of scientific knowledge provided by the</w:t>
      </w:r>
      <w:r>
        <w:t xml:space="preserve"> </w:t>
      </w:r>
      <w:r>
        <w:rPr>
          <w:bCs/>
          <w:b/>
        </w:rPr>
        <w:t xml:space="preserve">Biologist</w:t>
      </w:r>
      <w:r>
        <w:t xml:space="preserve"> </w:t>
      </w:r>
      <w:r>
        <w:t xml:space="preserve">is crucial for balancing the economic interests of tourism and fishing with the biological necessity of conservation.</w:t>
      </w:r>
    </w:p>
    <w:bookmarkEnd w:id="23"/>
    <w:bookmarkStart w:id="24" w:name="X2969594e67fdd1f1d33c96079d99ad0de546920"/>
    <w:p>
      <w:pPr>
        <w:pStyle w:val="Heading2"/>
      </w:pPr>
      <w:r>
        <w:t xml:space="preserve">4. Environmental Licensing and Regulatory Compliance</w:t>
      </w:r>
    </w:p>
    <w:p>
      <w:pPr>
        <w:pStyle w:val="FirstParagraph"/>
      </w:pPr>
      <w:r>
        <w:t xml:space="preserve">A significant portion of a</w:t>
      </w:r>
      <w:r>
        <w:t xml:space="preserve"> </w:t>
      </w:r>
      <w:r>
        <w:rPr>
          <w:bCs/>
          <w:b/>
        </w:rPr>
        <w:t xml:space="preserve">Brazilian Biologist's</w:t>
      </w:r>
      <w:r>
        <w:t xml:space="preserve"> </w:t>
      </w:r>
      <w:r>
        <w:t xml:space="preserve">work in urban centers like those in</w:t>
      </w:r>
      <w:r>
        <w:t xml:space="preserve"> </w:t>
      </w:r>
      <w:r>
        <w:rPr>
          <w:bCs/>
          <w:b/>
        </w:rPr>
        <w:t xml:space="preserve">Brazil Rio de Janeiro</w:t>
      </w:r>
      <w:r>
        <w:t xml:space="preserve"> </w:t>
      </w:r>
      <w:r>
        <w:t xml:space="preserve">involves regulatory compliance. Before any construction project, infrastructure development, or industrial activity can proceed in environmentally sensitive zones, an Environmental Impact Assessment (EIA) is required. This process must be led or reviewed by a qualified</w:t>
      </w:r>
      <w:r>
        <w:t xml:space="preserve"> </w:t>
      </w:r>
      <w:r>
        <w:rPr>
          <w:bCs/>
          <w:b/>
        </w:rPr>
        <w:t xml:space="preserve">Biologist</w:t>
      </w:r>
      <w:r>
        <w:t xml:space="preserve">.</w:t>
      </w:r>
    </w:p>
    <w:p>
      <w:pPr>
        <w:pStyle w:val="BodyText"/>
      </w:pPr>
      <w:r>
        <w:t xml:space="preserve">In practice, this means the</w:t>
      </w:r>
      <w:r>
        <w:t xml:space="preserve"> </w:t>
      </w:r>
      <w:r>
        <w:rPr>
          <w:bCs/>
          <w:b/>
        </w:rPr>
        <w:t xml:space="preserve">Biologist</w:t>
      </w:r>
      <w:r>
        <w:t xml:space="preserve"> </w:t>
      </w:r>
      <w:r>
        <w:t xml:space="preserve">conducts baseline studies to determine the presence of endangered species, such as the golden lion tamarin (</w:t>
      </w:r>
      <w:r>
        <w:rPr>
          <w:iCs/>
          <w:i/>
        </w:rPr>
        <w:t xml:space="preserve">Anoryctopithecus chrysocephalus</w:t>
      </w:r>
      <w:r>
        <w:t xml:space="preserve">) or various primate species endemic to the region. In</w:t>
      </w:r>
      <w:r>
        <w:t xml:space="preserve"> </w:t>
      </w:r>
      <w:r>
        <w:rPr>
          <w:bCs/>
          <w:b/>
        </w:rPr>
        <w:t xml:space="preserve">Brazil Rio de Janeiro</w:t>
      </w:r>
      <w:r>
        <w:t xml:space="preserve">, many development projects have been modified or halted due to findings by biologists who identified critical habitats. This demonstrates that the</w:t>
      </w:r>
      <w:r>
        <w:t xml:space="preserve"> </w:t>
      </w:r>
      <w:r>
        <w:rPr>
          <w:bCs/>
          <w:b/>
        </w:rPr>
        <w:t xml:space="preserve">Biologist</w:t>
      </w:r>
      <w:r>
        <w:t xml:space="preserve"> </w:t>
      </w:r>
      <w:r>
        <w:t xml:space="preserve">is not an obstacle to progress but a guardian of long-term sustainability. The legal weight carried by a signed report from a registered</w:t>
      </w:r>
      <w:r>
        <w:t xml:space="preserve"> </w:t>
      </w:r>
      <w:r>
        <w:rPr>
          <w:bCs/>
          <w:b/>
        </w:rPr>
        <w:t xml:space="preserve">Biologist</w:t>
      </w:r>
      <w:r>
        <w:t xml:space="preserve"> </w:t>
      </w:r>
      <w:r>
        <w:t xml:space="preserve">ensures that environmental safeguards are respected in one of Brazil’s most economically important regions.</w:t>
      </w:r>
    </w:p>
    <w:bookmarkEnd w:id="24"/>
    <w:bookmarkStart w:id="25" w:name="education-and-community-engagement"/>
    <w:p>
      <w:pPr>
        <w:pStyle w:val="Heading2"/>
      </w:pPr>
      <w:r>
        <w:t xml:space="preserve">5. Education and Community Engagement</w:t>
      </w:r>
    </w:p>
    <w:p>
      <w:pPr>
        <w:pStyle w:val="FirstParagraph"/>
      </w:pPr>
      <w:r>
        <w:t xml:space="preserve">The effectiveness of conservation strategies in</w:t>
      </w:r>
      <w:r>
        <w:t xml:space="preserve"> </w:t>
      </w:r>
      <w:r>
        <w:rPr>
          <w:bCs/>
          <w:b/>
        </w:rPr>
        <w:t xml:space="preserve">Brazil Rio de Janeiro</w:t>
      </w:r>
      <w:r>
        <w:t xml:space="preserve"> </w:t>
      </w:r>
      <w:r>
        <w:t xml:space="preserve">often depends on community buy-in. The modern</w:t>
      </w:r>
      <w:r>
        <w:t xml:space="preserve"> </w:t>
      </w:r>
      <w:r>
        <w:rPr>
          <w:bCs/>
          <w:b/>
        </w:rPr>
        <w:t xml:space="preserve">Biologist</w:t>
      </w:r>
      <w:r>
        <w:t xml:space="preserve"> </w:t>
      </w:r>
      <w:r>
        <w:t xml:space="preserve">is increasingly becoming an educator. Through partnerships with local schools, NGOs, and government agencies, biologists translate complex ecological data into actionable information for the public.</w:t>
      </w:r>
    </w:p>
    <w:p>
      <w:pPr>
        <w:pStyle w:val="BodyText"/>
      </w:pPr>
      <w:r>
        <w:t xml:space="preserve">In cities across</w:t>
      </w:r>
      <w:r>
        <w:t xml:space="preserve"> </w:t>
      </w:r>
      <w:r>
        <w:rPr>
          <w:bCs/>
          <w:b/>
        </w:rPr>
        <w:t xml:space="preserve">Brazil Rio de Janeiro</w:t>
      </w:r>
      <w:r>
        <w:t xml:space="preserve">, biologist-led initiatives have led to the creation of environmental parks and educational trails. These programs foster a sense of stewardship among residents. By understanding the biological value of their surroundings, citizens are more likely to support conservation policies. The</w:t>
      </w:r>
      <w:r>
        <w:t xml:space="preserve"> </w:t>
      </w:r>
      <w:r>
        <w:rPr>
          <w:bCs/>
          <w:b/>
        </w:rPr>
        <w:t xml:space="preserve">Biologist</w:t>
      </w:r>
      <w:r>
        <w:t xml:space="preserve"> </w:t>
      </w:r>
      <w:r>
        <w:t xml:space="preserve">serves as a bridge between scientific communities and society, ensuring that biodiversity conservation is viewed as a collective benefit rather than an external imposition.</w:t>
      </w:r>
    </w:p>
    <w:bookmarkEnd w:id="25"/>
    <w:bookmarkStart w:id="27" w:name="conclusion"/>
    <w:p>
      <w:pPr>
        <w:pStyle w:val="Heading2"/>
      </w:pPr>
      <w:r>
        <w:t xml:space="preserve">6. Conclusion</w:t>
      </w:r>
    </w:p>
    <w:p>
      <w:pPr>
        <w:pStyle w:val="FirstParagraph"/>
      </w:pPr>
      <w:r>
        <w:t xml:space="preserve">In conclusion, the profession of the</w:t>
      </w:r>
      <w:r>
        <w:t xml:space="preserve"> </w:t>
      </w:r>
      <w:r>
        <w:rPr>
          <w:bCs/>
          <w:b/>
        </w:rPr>
        <w:t xml:space="preserve">Biologist</w:t>
      </w:r>
      <w:r>
        <w:t xml:space="preserve"> </w:t>
      </w:r>
      <w:r>
        <w:t xml:space="preserve">is foundational to the sustainable future of urban environments. Specifically in the unique geographical and ecological setting of</w:t>
      </w:r>
      <w:r>
        <w:t xml:space="preserve"> </w:t>
      </w:r>
      <w:r>
        <w:rPr>
          <w:bCs/>
          <w:b/>
        </w:rPr>
        <w:t xml:space="preserve">Brazil Rio de Janeiro</w:t>
      </w:r>
      <w:r>
        <w:t xml:space="preserve">, biologists provide essential services ranging from ecological restoration to regulatory oversight. The preservation of the Atlantic Forest remnants and marine ecosystems requires constant scientific monitoring and intervention.</w:t>
      </w:r>
    </w:p>
    <w:p>
      <w:pPr>
        <w:pStyle w:val="BodyText"/>
      </w:pPr>
      <w:r>
        <w:t xml:space="preserve">As we look toward future conferences on environmental science, it is clear that the challenges facing</w:t>
      </w:r>
      <w:r>
        <w:t xml:space="preserve"> </w:t>
      </w:r>
      <w:r>
        <w:rPr>
          <w:bCs/>
          <w:b/>
        </w:rPr>
        <w:t xml:space="preserve">Brazil Rio de Janeiro</w:t>
      </w:r>
      <w:r>
        <w:t xml:space="preserve"> </w:t>
      </w:r>
      <w:r>
        <w:t xml:space="preserve">are emblematic of global issues. The solutions, however, lie in the specialized knowledge of the biologist. By continuing to invest in biological research and empowering professionals to enforce conservation standards in</w:t>
      </w:r>
      <w:r>
        <w:t xml:space="preserve"> </w:t>
      </w:r>
      <w:r>
        <w:rPr>
          <w:bCs/>
          <w:b/>
        </w:rPr>
        <w:t xml:space="preserve">Brazil Rio de Janeiro</w:t>
      </w:r>
      <w:r>
        <w:t xml:space="preserve">, we can ensure that economic development does not come at the cost of biodiversity. The biologist remains our most vital tool in harmonizing human activity with nature.</w:t>
      </w:r>
    </w:p>
    <w:bookmarkStart w:id="26" w:name="references"/>
    <w:p>
      <w:pPr>
        <w:pStyle w:val="Heading3"/>
      </w:pPr>
      <w:r>
        <w:t xml:space="preserve">References</w:t>
      </w:r>
    </w:p>
    <w:p>
      <w:pPr>
        <w:numPr>
          <w:ilvl w:val="0"/>
          <w:numId w:val="1001"/>
        </w:numPr>
        <w:pStyle w:val="Compact"/>
      </w:pPr>
      <w:r>
        <w:t xml:space="preserve">Silva, J. M. C., &amp; Tabarelli, M. (2019). *Restoration of the Atlantic Forest: Lessons from Brazil*. Journal of Environmental Management.</w:t>
      </w:r>
    </w:p>
    <w:p>
      <w:pPr>
        <w:numPr>
          <w:ilvl w:val="0"/>
          <w:numId w:val="1001"/>
        </w:numPr>
        <w:pStyle w:val="Compact"/>
      </w:pPr>
      <w:r>
        <w:t xml:space="preserve">Fundação Estadual do Ambiente - INEA (2023). *Biodiversity Monitoring Report in Rio de Janeiro State*. Government Publication.</w:t>
      </w:r>
    </w:p>
    <w:p>
      <w:pPr>
        <w:numPr>
          <w:ilvl w:val="0"/>
          <w:numId w:val="1001"/>
        </w:numPr>
        <w:pStyle w:val="Compact"/>
      </w:pPr>
      <w:r>
        <w:t xml:space="preserve">Mittermeier, R. A., et al. (2017). *Global Biodiversity Conservation: The Role of Hotspots*. Conservation Biology.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Ecological Restoration and Biodiversity Conservation in Brazil Rio de Janeiro</dc:title>
  <dc:creator/>
  <dc:language>en</dc:language>
  <cp:keywords/>
  <dcterms:created xsi:type="dcterms:W3CDTF">2026-07-30T04:01:33Z</dcterms:created>
  <dcterms:modified xsi:type="dcterms:W3CDTF">2026-07-30T04:01:33Z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