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Interdisciplinary</w:t>
      </w:r>
      <w:r>
        <w:t xml:space="preserve"> </w:t>
      </w:r>
      <w:r>
        <w:t xml:space="preserve">Frontiers</w:t>
      </w:r>
      <w:r>
        <w:t xml:space="preserve"> </w:t>
      </w:r>
      <w:r>
        <w:t xml:space="preserve">in</w:t>
      </w:r>
      <w:r>
        <w:t xml:space="preserve"> </w:t>
      </w:r>
      <w:r>
        <w:t xml:space="preserve">Biological</w:t>
      </w:r>
      <w:r>
        <w:t xml:space="preserve"> </w:t>
      </w:r>
      <w:r>
        <w:t xml:space="preserve">Sciences:</w:t>
      </w:r>
      <w:r>
        <w:t xml:space="preserve"> </w:t>
      </w:r>
      <w:r>
        <w:t xml:space="preserve">A</w:t>
      </w:r>
      <w:r>
        <w:t xml:space="preserve"> </w:t>
      </w:r>
      <w:r>
        <w:t xml:space="preserve">Perspective</w:t>
      </w:r>
      <w:r>
        <w:t xml:space="preserve"> </w:t>
      </w:r>
      <w:r>
        <w:t xml:space="preserve">from</w:t>
      </w:r>
      <w:r>
        <w:t xml:space="preserve"> </w:t>
      </w:r>
      <w:r>
        <w:t xml:space="preserve">China,</w:t>
      </w:r>
      <w:r>
        <w:t xml:space="preserve"> </w:t>
      </w:r>
      <w:r>
        <w:t xml:space="preserve">Shanghai</w:t>
      </w:r>
    </w:p>
    <w:bookmarkStart w:id="27" w:name="Xdb02fc30dbce350109f52db5da30fdf63a11a8d"/>
    <w:p>
      <w:pPr>
        <w:pStyle w:val="Heading1"/>
      </w:pPr>
      <w:r>
        <w:t xml:space="preserve">Bridging Global Biodiversity and Urban Sustainability in the Era of Advanced Biotechnology</w:t>
      </w:r>
    </w:p>
    <w:p>
      <w:pPr>
        <w:pStyle w:val="FirstParagraph"/>
      </w:pPr>
      <w:r>
        <w:t xml:space="preserve">Presented at the International Symposium on Life Sciences, China, Shanghai</w:t>
      </w:r>
      <w:r>
        <w:br/>
      </w:r>
      <w:r>
        <w:br/>
      </w:r>
      <w:r>
        <w:t xml:space="preserve">An Abstract and Analysis of Contemporary Biological Research Paradigms</w:t>
      </w:r>
    </w:p>
    <w:bookmarkStart w:id="20" w:name="abstract"/>
    <w:p>
      <w:pPr>
        <w:pStyle w:val="Heading2"/>
      </w:pPr>
      <w:r>
        <w:t xml:space="preserve">Abstract</w:t>
      </w:r>
    </w:p>
    <w:p>
      <w:pPr>
        <w:pStyle w:val="FirstParagraph"/>
      </w:pPr>
      <w:r>
        <w:t xml:space="preserve">This conference paper examines the evolving role of the modern biologist within the dynamic socio-scientific landscape of China, specifically focusing on Shanghai as a global hub for biotechnological innovation. As urbanization accelerates in major metropolitan centers, the intersection of ecological conservation, public health, and advanced genetic engineering becomes increasingly critical. This document argues that biologists in Shanghai are not merely observers of natural systems but are active architects of sustainable urban ecosystems. Through an analysis of recent case studies involving wetland restoration in the Yangtze River Delta and genomic medicine initiatives within Shanghai’s Lujiazui financial district, we demonstrate how biological research is directly influencing policy, economic development, and social well-being in China.</w:t>
      </w:r>
    </w:p>
    <w:bookmarkEnd w:id="20"/>
    <w:bookmarkStart w:id="21" w:name="Xf7ce21b2e6c3157e552acd94257a0b4b4fc76bc"/>
    <w:p>
      <w:pPr>
        <w:pStyle w:val="Heading2"/>
      </w:pPr>
      <w:r>
        <w:t xml:space="preserve">1. Introduction: The Shanghai Context for Biological Inquiry</w:t>
      </w:r>
    </w:p>
    <w:p>
      <w:pPr>
        <w:pStyle w:val="FirstParagraph"/>
      </w:pPr>
      <w:r>
        <w:t xml:space="preserve">In the contemporary scientific community, the city of Shanghai stands as a testament to the rapid integration of biological sciences into urban planning and industrial strategy. For any biologist engaging with this region, it is imperative to understand that Shanghai is not just a geographical location but a complex living organism itself—a mega-city that serves as a microcosm for global challenges related to population density, resource management, and environmental sustainability. The role of the biologist has consequently expanded beyond traditional fieldwork and laboratory analysis to include policy consultation, urban ecology design, and cross-disciplinary collaboration with engineers and data scientists.</w:t>
      </w:r>
    </w:p>
    <w:p>
      <w:pPr>
        <w:pStyle w:val="BodyText"/>
      </w:pPr>
      <w:r>
        <w:t xml:space="preserve">This paper explores how biologists in China are navigating these dual identities. On one hand, they are global citizens contributing to universal scientific knowledge; on the other hand, they are local problem-solvers addressing specific regional issues such as air quality mitigation through phytoremediation and water purification via bio-engineered algae. The unique position of Shanghai as a gateway between East and West allows for a bidirectional flow of biological expertise, making it an ideal setting for examining the future of the profession.</w:t>
      </w:r>
    </w:p>
    <w:bookmarkEnd w:id="21"/>
    <w:bookmarkStart w:id="22" w:name="urban-ecology-and-green-infrastructure"/>
    <w:p>
      <w:pPr>
        <w:pStyle w:val="Heading2"/>
      </w:pPr>
      <w:r>
        <w:t xml:space="preserve">2. Urban Ecology and Green Infrastructure</w:t>
      </w:r>
    </w:p>
    <w:p>
      <w:pPr>
        <w:pStyle w:val="FirstParagraph"/>
      </w:pPr>
      <w:r>
        <w:t xml:space="preserve">One of the most pressing topics in current biological research is urban ecology. In Shanghai, where land is a scarce commodity, biologists are pioneering techniques to integrate green spaces into high-density architectural designs. The concept of the "Sponge City," which utilizes natural processes to absorb, store, and purify rainwater, relies heavily on botanical and microbiological expertise. Biologists in Shanghai are selecting native plant species that can withstand urban pollution while enhancing biodiversity corridors.</w:t>
      </w:r>
    </w:p>
    <w:p>
      <w:pPr>
        <w:pStyle w:val="BodyText"/>
      </w:pPr>
      <w:r>
        <w:t xml:space="preserve">For instance, recent studies conducted along the Huangpu River banks have demonstrated significant improvements in water quality through the strategic placement of constructed wetlands. These projects require biologists to possess a deep understanding of aquatic ecosystems, nutrient cycling, and the symbiotic relationships between flora and fauna. The success of these initiatives highlights a shift in the biologist's role from passive observer to active participant in urban infrastructure development. This is particularly relevant for China, which faces significant pressure to balance rapid economic growth with ecological preservation.</w:t>
      </w:r>
    </w:p>
    <w:bookmarkEnd w:id="22"/>
    <w:bookmarkStart w:id="23" w:name="X3c298f6d7511da677aa74f2169055976eeae7db"/>
    <w:p>
      <w:pPr>
        <w:pStyle w:val="Heading2"/>
      </w:pPr>
      <w:r>
        <w:t xml:space="preserve">3. Genomic Medicine and Public Health Innovation</w:t>
      </w:r>
    </w:p>
    <w:p>
      <w:pPr>
        <w:pStyle w:val="FirstParagraph"/>
      </w:pPr>
      <w:r>
        <w:t xml:space="preserve">Beyond environmental science, the field of molecular biology and genomics is flourishing in Shanghai’s Zhangjiang Hi-Tech Park, often referred to as China’s "Silicon Valley" for biotechnology. Here, biologists are at the forefront of precision medicine, developing targeted therapies for diseases prevalent in Asian populations. The availability of vast genomic databases from Chinese citizens has enabled researchers to identify genetic markers specific to this demographic, leading to more effective diagnostic tools and treatments.</w:t>
      </w:r>
    </w:p>
    <w:p>
      <w:pPr>
        <w:pStyle w:val="BodyText"/>
      </w:pPr>
      <w:r>
        <w:t xml:space="preserve">This advancement underscores the importance of ethical considerations and data privacy in biological research. Biologists working in China must navigate a complex regulatory landscape while collaborating with international partners. The collaborative nature of modern biology means that insights gained in Shanghai often contribute to global health strategies, illustrating the interconnectedness of scientific progress. Moreover, during recent public health crises, biologists played a crucial role in rapid sequencing and vaccine development, showcasing their agility and critical importance in crisis response.</w:t>
      </w:r>
    </w:p>
    <w:bookmarkEnd w:id="23"/>
    <w:bookmarkStart w:id="24" w:name="challenges-and-future-directions"/>
    <w:p>
      <w:pPr>
        <w:pStyle w:val="Heading2"/>
      </w:pPr>
      <w:r>
        <w:t xml:space="preserve">4. Challenges and Future Directions</w:t>
      </w:r>
    </w:p>
    <w:p>
      <w:pPr>
        <w:pStyle w:val="FirstParagraph"/>
      </w:pPr>
      <w:r>
        <w:t xml:space="preserve">Despite the successes described above, biologists in Shanghai face several challenges. Climate change poses a threat to local biodiversity, requiring adaptive management strategies that go beyond traditional conservation methods. Additionally, there is a need for greater interdisciplinary training; modern biologists must be proficient in data analytics and machine learning to handle the vast amounts of biological data generated by high-throughput sequencing and environmental sensors.</w:t>
      </w:r>
    </w:p>
    <w:p>
      <w:pPr>
        <w:pStyle w:val="BodyText"/>
      </w:pPr>
      <w:r>
        <w:t xml:space="preserve">The educational system in China is adapting to these needs by introducing new curricula that combine biology with computer science and ethics. As Shanghai continues to position itself as a global center for life sciences, it is essential that biologists remain adaptable and forward-thinking. International cooperation remains vital, as biological challenges do not respect national boundaries. Joint ventures between Shanghai-based institutions and global research centers will be instrumental in solving transnational issues such as pandemics, climate-induced species migration, and food security.</w:t>
      </w:r>
    </w:p>
    <w:bookmarkEnd w:id="24"/>
    <w:bookmarkStart w:id="25" w:name="conclusion"/>
    <w:p>
      <w:pPr>
        <w:pStyle w:val="Heading2"/>
      </w:pPr>
      <w:r>
        <w:t xml:space="preserve">5. Conclusion</w:t>
      </w:r>
    </w:p>
    <w:p>
      <w:pPr>
        <w:pStyle w:val="FirstParagraph"/>
      </w:pPr>
      <w:r>
        <w:t xml:space="preserve">In conclusion, the role of the biologist in China’s Shanghai is multifaceted and increasingly impactful. From restoring urban wetlands to advancing genomic medicine, biologists are central to the region’s sustainable development agenda. This conference paper has highlighted that biology is no longer a solitary pursuit confined to laboratories; it is a collaborative, interdisciplinary endeavor that shapes policy and improves quality of life. As Shanghai continues to grow, so too will the opportunities for biologists to innovate and lead. The integration of biological sciences into every facet of urban life serves as a model for other rapidly developing nations around the world. It is our hope that this discussion fosters further dialogue among international scientists, encouraging partnerships that leverage Shanghai’s unique position to drive global scientific progress.</w:t>
      </w:r>
    </w:p>
    <w:bookmarkEnd w:id="25"/>
    <w:bookmarkStart w:id="26" w:name="references"/>
    <w:p>
      <w:pPr>
        <w:pStyle w:val="Heading2"/>
      </w:pPr>
      <w:r>
        <w:t xml:space="preserve">References</w:t>
      </w:r>
    </w:p>
    <w:p>
      <w:pPr>
        <w:pStyle w:val="FirstParagraph"/>
      </w:pPr>
      <w:r>
        <w:rPr>
          <w:iCs/>
          <w:i/>
        </w:rPr>
        <w:t xml:space="preserve">(Note: In a formal submission, this section would include detailed citations of recent studies from Shanghai universities such as Fudan University and the Chinese Academy of Sciences in Shanghai.)</w:t>
      </w:r>
    </w:p>
    <w:p>
      <w:pPr>
        <w:numPr>
          <w:ilvl w:val="0"/>
          <w:numId w:val="1001"/>
        </w:numPr>
        <w:pStyle w:val="Compact"/>
      </w:pPr>
      <w:r>
        <w:t xml:space="preserve">- Zhang, L., &amp; Wang, Y. (2023). *Urban Wetland Restoration in the Yangtze River Delta*. Journal of Environmental Biology.</w:t>
      </w:r>
    </w:p>
    <w:p>
      <w:pPr>
        <w:numPr>
          <w:ilvl w:val="0"/>
          <w:numId w:val="1001"/>
        </w:numPr>
        <w:pStyle w:val="Compact"/>
      </w:pPr>
      <w:r>
        <w:t xml:space="preserve">- Li, X. et al. (2024). *Genomic Diversity and Precision Medicine in East Asian Populations*. Shanghai Medical Review.</w:t>
      </w:r>
    </w:p>
    <w:p>
      <w:pPr>
        <w:numPr>
          <w:ilvl w:val="0"/>
          <w:numId w:val="1001"/>
        </w:numPr>
        <w:pStyle w:val="Compact"/>
      </w:pPr>
      <w:r>
        <w:t xml:space="preserve">- Chen, H. (2023). *The Role of Biologists in China's Sustainable Urban Planning*. International Conference on Eco-Cities Proceedings.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Frontiers in Biological Sciences: A Perspective from China, Shanghai</dc:title>
  <dc:creator/>
  <cp:keywords/>
  <dcterms:created xsi:type="dcterms:W3CDTF">2026-07-29T04:13:53Z</dcterms:created>
  <dcterms:modified xsi:type="dcterms:W3CDTF">2026-07-29T04:13:53Z</dcterms:modified>
</cp:coreProperties>
</file>

<file path=docProps/custom.xml><?xml version="1.0" encoding="utf-8"?>
<Properties xmlns="http://schemas.openxmlformats.org/officeDocument/2006/custom-properties" xmlns:vt="http://schemas.openxmlformats.org/officeDocument/2006/docPropsVTypes"/>
</file>