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Egypt</w:t>
      </w:r>
      <w:r>
        <w:t xml:space="preserve"> </w:t>
      </w:r>
      <w:r>
        <w:t xml:space="preserve">Alexandria</w:t>
      </w:r>
    </w:p>
    <w:bookmarkStart w:id="27" w:name="X777941f8b17ef8b601c89ba0553615bbe4c08e0"/>
    <w:p>
      <w:pPr>
        <w:pStyle w:val="Heading1"/>
      </w:pPr>
      <w:r>
        <w:t xml:space="preserve">The Role of the Biologist in Sustainable Development: A Case Study of Egypt Alexandria</w:t>
      </w:r>
    </w:p>
    <w:p>
      <w:pPr>
        <w:pStyle w:val="FirstParagraph"/>
      </w:pPr>
      <w:r>
        <w:rPr>
          <w:bCs/>
          <w:b/>
        </w:rPr>
        <w:t xml:space="preserve">Abstract</w:t>
      </w:r>
    </w:p>
    <w:p>
      <w:pPr>
        <w:pStyle w:val="BodyText"/>
      </w:pPr>
      <w:r>
        <w:t xml:space="preserve">This paper examines the critical role of the biologist in addressing ecological challenges within rapidly urbanizing coastal zones, specifically focusing on Egypt Alexandria. As a historic metropolis facing significant environmental pressures from climate change, industrialization, and population growth, Alexandria serves as a prime candidate for interdisciplinary biological research. The paper argues that the modern biologist is not merely an observer of nature but an active architect of sustainable policy and conservation strategies. By analyzing current biodiversity data in the Nile Delta region and proposed marine conservation efforts along the Mediterranean coast, this study highlights how specialized biological expertise can drive economic resilience and ecological preservation in Egypt Alexandria.</w:t>
      </w:r>
    </w:p>
    <w:bookmarkStart w:id="20" w:name="introduction"/>
    <w:p>
      <w:pPr>
        <w:pStyle w:val="Heading2"/>
      </w:pPr>
      <w:r>
        <w:t xml:space="preserve">1. Introduction</w:t>
      </w:r>
    </w:p>
    <w:p>
      <w:pPr>
        <w:pStyle w:val="FirstParagraph"/>
      </w:pPr>
      <w:r>
        <w:t xml:space="preserve">The intersection of biology and urban development has become a defining challenge of the 21st century. Nowhere is this intersection more visible or more critical than in Egypt Alexandria, a city that bridges the ancient world with modern industrial demands situated on the Mediterranean coast. For centuries, this region has been a hub of cultural exchange and scientific inquiry. However, contemporary environmental shifts have placed unprecedented strain on its local ecosystems. In this context, the biologist emerges as an indispensable professional entity.</w:t>
      </w:r>
    </w:p>
    <w:p>
      <w:pPr>
        <w:pStyle w:val="BodyText"/>
      </w:pPr>
      <w:r>
        <w:t xml:space="preserve">A biologist is defined not only by their study of life but by their application of biological principles to solve real-world problems. In the specific geographic and economic context of Egypt Alexandria, this definition takes on a heightened significance. The city faces dual threats: the degradation of marine habitats in the Mediterranean Sea and the salinization and pollution risks affecting the agricultural lands near Lake Mariout and Lake Edku. This paper posits that a robust framework involving professional biologists is essential for mitigating these risks, ensuring that development does not come at the expense of ecological collapse.</w:t>
      </w:r>
    </w:p>
    <w:bookmarkEnd w:id="20"/>
    <w:bookmarkStart w:id="21" w:name="X98f127d15c01dc2351f0e285cb33016d6ab4878"/>
    <w:p>
      <w:pPr>
        <w:pStyle w:val="Heading2"/>
      </w:pPr>
      <w:r>
        <w:t xml:space="preserve">2. The Ecological Profile of Egypt Alexandria</w:t>
      </w:r>
    </w:p>
    <w:p>
      <w:pPr>
        <w:pStyle w:val="FirstParagraph"/>
      </w:pPr>
      <w:r>
        <w:t xml:space="preserve">To understand the necessity of biological intervention, one must first understand the unique ecological profile of Egypt Alexandria. Unlike inland cities, Alexandria is a coastal city with complex hydrological systems that include lagoons, wetlands, and extensive marine shelves. These ecosystems provide critical services such as carbon sequestration, water filtration, and habitat for migratory birds.</w:t>
      </w:r>
    </w:p>
    <w:p>
      <w:pPr>
        <w:pStyle w:val="BodyText"/>
      </w:pPr>
      <w:r>
        <w:t xml:space="preserve">The Mediterranean coast adjacent to Egypt Alexandria acts as a biological corridor for numerous species. However, this area is increasingly threatened by eutrophication due to untreated sewage discharge and agricultural runoff. Furthermore, the urban expansion of Egypt Alexandria has led to the encroachment upon natural buffer zones, reducing biodiversity and increasing vulnerability to storm surges exacerbated by climate change. The biologist plays a pivotal role in mapping these changes, identifying sensitive species such as the Mediterranean monk seal or various migratory shorebirds whose habitats are at risk.</w:t>
      </w:r>
    </w:p>
    <w:bookmarkEnd w:id="21"/>
    <w:bookmarkStart w:id="22" w:name="Xd84b7c85f282999f40db408f1b2532fbcba4d3e"/>
    <w:p>
      <w:pPr>
        <w:pStyle w:val="Heading2"/>
      </w:pPr>
      <w:r>
        <w:t xml:space="preserve">3. The Multidisciplinary Role of the Modern Biologist</w:t>
      </w:r>
    </w:p>
    <w:p>
      <w:pPr>
        <w:pStyle w:val="FirstParagraph"/>
      </w:pPr>
      <w:r>
        <w:t xml:space="preserve">In traditional academic settings, the biologist may focus heavily on taxonomy or molecular genetics. However, in an urban planning context like Egypt Alexandria, the role is profoundly multidisciplinary. First and foremost, the biologist must serve as a data analyst and environmental monitor. This involves conducting baseline surveys of water quality in coastal areas and soil health in adjacent agricultural zones.</w:t>
      </w:r>
    </w:p>
    <w:p>
      <w:pPr>
        <w:pStyle w:val="BodyText"/>
      </w:pPr>
      <w:r>
        <w:t xml:space="preserve">Secondly, the biologist acts as a policy advisor. In Egypt Alexandria, urban planning decisions are often made with short-term economic gains in mind. The biologist provides long-term ecological perspectives that inform sustainable zoning laws. For instance, when considering new infrastructure projects along the corniche or in industrial zones near Abukir Bay, biological assessments can predict the impact on marine life and recommend mitigation strategies such as artificial reef construction or wetland restoration.</w:t>
      </w:r>
    </w:p>
    <w:p>
      <w:pPr>
        <w:pStyle w:val="BodyText"/>
      </w:pPr>
      <w:r>
        <w:t xml:space="preserve">Finally, the biologist serves an educational function. Public awareness is crucial for environmental sustainability. In Egypt Alexandria, engaging local communities in conservation efforts requires clear communication of biological facts. When residents understand the biological importance of maintaining healthy seagrass beds for fish populations, they are more likely to support regulations that protect these areas.</w:t>
      </w:r>
    </w:p>
    <w:bookmarkEnd w:id="22"/>
    <w:bookmarkStart w:id="23" w:name="X7daf06aa8b71677777e00420dc6e0a777847685"/>
    <w:p>
      <w:pPr>
        <w:pStyle w:val="Heading2"/>
      </w:pPr>
      <w:r>
        <w:t xml:space="preserve">4. Case Study: Marine Biodiversity and Fisheries Management</w:t>
      </w:r>
    </w:p>
    <w:p>
      <w:pPr>
        <w:pStyle w:val="FirstParagraph"/>
      </w:pPr>
      <w:r>
        <w:t xml:space="preserve">A pertinent example of biological intervention in Egypt Alexandria is the management of local fisheries. The Mediterranean fishery is a primary source of protein and livelihood for many families in the region. Overfishing, a common problem globally, poses a significant threat here. The biologist employs stock assessment techniques to determine sustainable catch limits.</w:t>
      </w:r>
    </w:p>
    <w:p>
      <w:pPr>
        <w:pStyle w:val="BodyText"/>
      </w:pPr>
      <w:r>
        <w:t xml:space="preserve">Recent studies conducted by biological teams in Egypt Alexandria have indicated declining stocks of certain commercially important species due to habitat destruction and overharvesting. By applying population dynamics models, biologists can propose seasonal fishing bans and size restrictions that allow fish populations to recover while still supporting the local economy. This approach demonstrates the economist-biologist synergy, proving that conservation is not antithetical to economic growth but rather a prerequisite for its sustainability.</w:t>
      </w:r>
    </w:p>
    <w:bookmarkEnd w:id="23"/>
    <w:bookmarkStart w:id="24" w:name="challenges-and-future-directions"/>
    <w:p>
      <w:pPr>
        <w:pStyle w:val="Heading2"/>
      </w:pPr>
      <w:r>
        <w:t xml:space="preserve">5. Challenges and Future Directions</w:t>
      </w:r>
    </w:p>
    <w:p>
      <w:pPr>
        <w:pStyle w:val="FirstParagraph"/>
      </w:pPr>
      <w:r>
        <w:t xml:space="preserve">Despite the clear benefits, there are challenges to integrating biology into urban planning in Egypt Alexandria. Funding for long-term ecological monitoring is often insufficient. Additionally, there is sometimes a disconnect between scientific recommendations and political implementation. To address this, it is imperative that institutions in Egypt Alexandria strengthen partnerships with international biological organizations and universities.</w:t>
      </w:r>
    </w:p>
    <w:p>
      <w:pPr>
        <w:pStyle w:val="BodyText"/>
      </w:pPr>
      <w:r>
        <w:t xml:space="preserve">Future efforts must also focus on climate resilience biology. As sea levels rise, the salinity of inland water bodies near Egypt Alexandria will increase, affecting both agriculture and drinking water supplies. Biologists are already researching halophytic (salt-tolerant) plant species that can be used to stabilize soils and filter saline water. These innovations represent the cutting edge of applied biology in coastal urban environments.</w:t>
      </w:r>
    </w:p>
    <w:bookmarkEnd w:id="24"/>
    <w:bookmarkStart w:id="25" w:name="conclusion"/>
    <w:p>
      <w:pPr>
        <w:pStyle w:val="Heading2"/>
      </w:pPr>
      <w:r>
        <w:t xml:space="preserve">6. Conclusion</w:t>
      </w:r>
    </w:p>
    <w:p>
      <w:pPr>
        <w:pStyle w:val="FirstParagraph"/>
      </w:pPr>
      <w:r>
        <w:t xml:space="preserve">In conclusion, the biologist is a cornerstone of sustainable development in Egypt Alexandria. The unique environmental challenges posed by this historic city require specialized knowledge that only biological science can provide. From monitoring marine health to advising on urban policy and engaging communities, the work of the biologist ensures that Egypt Alexandria can develop without compromising its natural heritage.</w:t>
      </w:r>
    </w:p>
    <w:p>
      <w:pPr>
        <w:pStyle w:val="BodyText"/>
      </w:pPr>
      <w:r>
        <w:t xml:space="preserve">As global climate pressures intensify, cities like Egypt Alexandria will serve as testing grounds for innovative ecological solutions. By investing in biological research and empowering biologists to lead interdisciplinary efforts, stakeholders can ensure a resilient future. The synergy between human progress and biological integrity is not just an ideal; it is a necessity for the survival and prosperity of Egypt Alexandria.</w:t>
      </w:r>
    </w:p>
    <w:bookmarkEnd w:id="25"/>
    <w:bookmarkStart w:id="26" w:name="references"/>
    <w:p>
      <w:pPr>
        <w:pStyle w:val="Heading2"/>
      </w:pPr>
      <w:r>
        <w:t xml:space="preserve">References</w:t>
      </w:r>
    </w:p>
    <w:p>
      <w:pPr>
        <w:pStyle w:val="FirstParagraph"/>
      </w:pPr>
      <w:r>
        <w:rPr>
          <w:iCs/>
          <w:i/>
        </w:rPr>
        <w:t xml:space="preserve">Note: The following references are illustrative of the types of literature relevant to this topic.</w:t>
      </w:r>
    </w:p>
    <w:p>
      <w:pPr>
        <w:numPr>
          <w:ilvl w:val="0"/>
          <w:numId w:val="1001"/>
        </w:numPr>
        <w:pStyle w:val="Compact"/>
      </w:pPr>
      <w:r>
        <w:t xml:space="preserve">Alexandria University Department of Marine Biology. (2023). "Marine Ecosystem Health Report for the Mediterranean Coast."</w:t>
      </w:r>
    </w:p>
    <w:p>
      <w:pPr>
        <w:numPr>
          <w:ilvl w:val="0"/>
          <w:numId w:val="1001"/>
        </w:numPr>
        <w:pStyle w:val="Compact"/>
      </w:pPr>
      <w:r>
        <w:t xml:space="preserve">Middle East Institute for Sustainable Development. (2024). "Urban Planning and Biodiversity in Coastal Cities."</w:t>
      </w:r>
    </w:p>
    <w:p>
      <w:pPr>
        <w:numPr>
          <w:ilvl w:val="0"/>
          <w:numId w:val="1001"/>
        </w:numPr>
        <w:pStyle w:val="Compact"/>
      </w:pPr>
      <w:r>
        <w:t xml:space="preserve">Ghana, R., &amp; Smith, J. (2023). "Salinity Intrusion in the Nile Delta: Biological Mitigation Strategies." Journal of Environmental Science.</w:t>
      </w:r>
    </w:p>
    <w:p>
      <w:pPr>
        <w:numPr>
          <w:ilvl w:val="0"/>
          <w:numId w:val="1001"/>
        </w:numPr>
        <w:pStyle w:val="Compact"/>
      </w:pPr>
      <w:r>
        <w:t xml:space="preserve">United Nations Environment Programme. (2024). "Blue Economy Potential in North African Coastal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Case Study of Egypt Alexandria</dc:title>
  <dc:creator/>
  <dc:language>en</dc:language>
  <cp:keywords/>
  <dcterms:created xsi:type="dcterms:W3CDTF">2026-07-29T14:32:22Z</dcterms:created>
  <dcterms:modified xsi:type="dcterms:W3CDTF">2026-07-29T14:32:22Z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