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Science</w:t>
      </w:r>
      <w:r>
        <w:t xml:space="preserve"> </w:t>
      </w:r>
      <w:r>
        <w:t xml:space="preserve">and</w:t>
      </w:r>
      <w:r>
        <w:t xml:space="preserve"> </w:t>
      </w:r>
      <w:r>
        <w:t xml:space="preserve">Society</w:t>
      </w:r>
    </w:p>
    <w:p>
      <w:pPr>
        <w:pStyle w:val="FirstParagraph"/>
      </w:pPr>
      <w:r>
        <w:t xml:space="preserve">```html</w:t>
      </w:r>
    </w:p>
    <w:bookmarkStart w:id="20" w:name="Xced2dfc4f5cd03781b562f6626b25a40f03dfa1"/>
    <w:p>
      <w:pPr>
        <w:pStyle w:val="Heading1"/>
      </w:pPr>
      <w:r>
        <w:t xml:space="preserve">The Evolving Role of the Biologist in India New Delhi:</w:t>
      </w:r>
      <w:r>
        <w:br/>
      </w:r>
      <w:r>
        <w:t xml:space="preserve">Bridging Science and Society</w:t>
      </w:r>
    </w:p>
    <w:p>
      <w:pPr>
        <w:pStyle w:val="FirstParagraph"/>
      </w:pPr>
      <w:r>
        <w:br/>
      </w:r>
    </w:p>
    <w:p>
      <w:pPr>
        <w:pStyle w:val="BodyText"/>
      </w:pPr>
      <w:r>
        <w:rPr>
          <w:bCs/>
          <w:b/>
        </w:rPr>
        <w:t xml:space="preserve">Prepared for Presentation at the National Conference on Scientific Development</w:t>
      </w:r>
      <w:r>
        <w:br/>
      </w:r>
      <w:r>
        <w:t xml:space="preserve">New Delhi, India</w:t>
      </w:r>
      <w:r>
        <w:br/>
      </w:r>
      <w:r>
        <w:rPr>
          <w:iCs/>
          <w:i/>
        </w:rPr>
        <w:t xml:space="preserve">Date: October 2023</w:t>
      </w:r>
    </w:p>
    <w:bookmarkEnd w:id="20"/>
    <w:bookmarkStart w:id="21" w:name="abstract"/>
    <w:p>
      <w:pPr>
        <w:pStyle w:val="Heading3"/>
      </w:pPr>
      <w:r>
        <w:t xml:space="preserve">Abstract:</w:t>
      </w:r>
    </w:p>
    <w:p>
      <w:pPr>
        <w:pStyle w:val="FirstParagraph"/>
      </w:pPr>
      <w:r>
        <w:br/>
      </w:r>
    </w:p>
    <w:p>
      <w:pPr>
        <w:pStyle w:val="BodyText"/>
      </w:pPr>
      <w:r>
        <w:t xml:space="preserve">This paper explores the multifaceted responsibilities of a modern</w:t>
      </w:r>
      <w:r>
        <w:t xml:space="preserve"> </w:t>
      </w:r>
      <w:r>
        <w:rPr>
          <w:bCs/>
          <w:b/>
        </w:rPr>
        <w:t xml:space="preserve">Biologist</w:t>
      </w:r>
      <w:r>
        <w:t xml:space="preserve">, contextualized within the socio-economic and environmental dynamics of</w:t>
      </w:r>
      <w:r>
        <w:t xml:space="preserve"> </w:t>
      </w:r>
      <w:r>
        <w:rPr>
          <w:bCs/>
          <w:b/>
        </w:rPr>
        <w:t xml:space="preserve">India New Delhi</w:t>
      </w:r>
      <w:r>
        <w:t xml:space="preserve">. As one of the world's most densely populated urban centers, New Delhi faces unique ecological challenges that require specialized scientific intervention. The discussion delineates how biologists contribute to air quality management, biodiversity conservation in rapidly expanding green spaces, public health initiatives related to waterborne diseases, and sustainable agricultural practices within the National Capital Region (NCR). By examining case studies and current policy frameworks in</w:t>
      </w:r>
      <w:r>
        <w:t xml:space="preserve"> </w:t>
      </w:r>
      <w:r>
        <w:rPr>
          <w:bCs/>
          <w:b/>
        </w:rPr>
        <w:t xml:space="preserve">India New Delhi</w:t>
      </w:r>
      <w:r>
        <w:t xml:space="preserve">, this study highlights the critical necessity of integrating biological sciences into urban planning.</w:t>
      </w:r>
    </w:p>
    <w:bookmarkEnd w:id="21"/>
    <w:bookmarkStart w:id="22" w:name="X6ba789fbaa24b1ed0346c6555dd7d0e2299f96c"/>
    <w:p>
      <w:pPr>
        <w:pStyle w:val="Heading2"/>
      </w:pPr>
      <w:r>
        <w:t xml:space="preserve">I. Introduction: The Intersection of Biology and Urbanization</w:t>
      </w:r>
    </w:p>
    <w:p>
      <w:pPr>
        <w:pStyle w:val="FirstParagraph"/>
      </w:pPr>
      <w:r>
        <w:br/>
      </w:r>
    </w:p>
    <w:p>
      <w:pPr>
        <w:pStyle w:val="BodyText"/>
      </w:pPr>
      <w:r>
        <w:t xml:space="preserve">The concept of biology is often associated with rural laboratories or vast wilderness areas; however, the role of a</w:t>
      </w:r>
      <w:r>
        <w:t xml:space="preserve"> </w:t>
      </w:r>
      <w:r>
        <w:rPr>
          <w:bCs/>
          <w:b/>
        </w:rPr>
        <w:t xml:space="preserve">Biologist</w:t>
      </w:r>
      <w:r>
        <w:t xml:space="preserve"> </w:t>
      </w:r>
      <w:r>
        <w:t xml:space="preserve">in an intensely urbanized environment such as</w:t>
      </w:r>
      <w:r>
        <w:t xml:space="preserve"> </w:t>
      </w:r>
      <w:r>
        <w:rPr>
          <w:bCs/>
          <w:b/>
        </w:rPr>
        <w:t xml:space="preserve">India New Delhi</w:t>
      </w:r>
      <w:r>
        <w:t xml:space="preserve">, has never been more crucial. With a population exceeding 30 million people in its metropolitan area, the National Capital Region presents a complex matrix of ecological pressures. Air pollution from vehicular emissions and industrial activities, declining groundwater levels, loss of native flora due to construction projects, and the emergence of vector-borne diseases are just some of the issues facing this megacity today.</w:t>
      </w:r>
    </w:p>
    <w:p>
      <w:pPr>
        <w:pStyle w:val="BodyText"/>
      </w:pPr>
      <w:r>
        <w:br/>
      </w:r>
    </w:p>
    <w:p>
      <w:pPr>
        <w:pStyle w:val="BodyText"/>
      </w:pPr>
      <w:r>
        <w:t xml:space="preserve">In recent years there has been a paradigm shift in how biological sciences are applied to urban environments. The</w:t>
      </w:r>
      <w:r>
        <w:t xml:space="preserve"> </w:t>
      </w:r>
      <w:r>
        <w:rPr>
          <w:bCs/>
          <w:b/>
        </w:rPr>
        <w:t xml:space="preserve">Biologist</w:t>
      </w:r>
      <w:r>
        <w:t xml:space="preserve"> </w:t>
      </w:r>
      <w:r>
        <w:t xml:space="preserve">is no longer solely concerned with taxonomy or genetics; instead, they serve as interdisciplinary problem-solvers working alongside engineers, policymakers and public health experts. In the context of</w:t>
      </w:r>
      <w:r>
        <w:t xml:space="preserve"> </w:t>
      </w:r>
      <w:r>
        <w:rPr>
          <w:bCs/>
          <w:b/>
        </w:rPr>
        <w:t xml:space="preserve">India New Delhi</w:t>
      </w:r>
      <w:r>
        <w:t xml:space="preserve">, this integration has become a matter of public safety and environmental sustainability.</w:t>
      </w:r>
    </w:p>
    <w:p>
      <w:pPr>
        <w:pStyle w:val="BodyText"/>
      </w:pPr>
      <w:r>
        <w:br/>
      </w:r>
    </w:p>
    <w:bookmarkEnd w:id="22"/>
    <w:bookmarkStart w:id="23" w:name="X5f6f06993ab4741494a8a7fa1ac5e9f387a957f"/>
    <w:p>
      <w:pPr>
        <w:pStyle w:val="Heading2"/>
      </w:pPr>
      <w:r>
        <w:t xml:space="preserve">II. Air Quality Monitoring through Biological Indicators</w:t>
      </w:r>
    </w:p>
    <w:p>
      <w:pPr>
        <w:pStyle w:val="FirstParagraph"/>
      </w:pPr>
      <w:r>
        <w:br/>
      </w:r>
    </w:p>
    <w:p>
      <w:pPr>
        <w:pStyle w:val="BodyText"/>
      </w:pPr>
      <w:r>
        <w:t xml:space="preserve">Air pollution remains one of the most pressing issues affecting</w:t>
      </w:r>
      <w:r>
        <w:t xml:space="preserve"> </w:t>
      </w:r>
      <w:r>
        <w:rPr>
          <w:bCs/>
          <w:b/>
        </w:rPr>
        <w:t xml:space="preserve">India New Delhi</w:t>
      </w:r>
      <w:r>
        <w:t xml:space="preserve">. While traditional air quality monitoring stations provide quantitative data on particulate matter (PM 10 and PM 2.5), they offer limited insight into the biological effects of these pollutants on local ecosystems and human health.</w:t>
      </w:r>
    </w:p>
    <w:p>
      <w:pPr>
        <w:pStyle w:val="BodyText"/>
      </w:pPr>
      <w:r>
        <w:br/>
      </w:r>
    </w:p>
    <w:p>
      <w:pPr>
        <w:pStyle w:val="BodyText"/>
      </w:pPr>
      <w:r>
        <w:t xml:space="preserve">This is where a trained</w:t>
      </w:r>
      <w:r>
        <w:t xml:space="preserve"> </w:t>
      </w:r>
      <w:r>
        <w:rPr>
          <w:bCs/>
          <w:b/>
        </w:rPr>
        <w:t xml:space="preserve">Biologist</w:t>
      </w:r>
      <w:r>
        <w:t xml:space="preserve"> </w:t>
      </w:r>
      <w:r>
        <w:t xml:space="preserve">plays an indispensable role through the use of bio-indicators. Lichens, mosses, certain plant species (such as Ficus religiosa), even certain animal populations can serve as living sensors for air quality. For instance researchers led by biologists have observed that declines in lichen diversity across central</w:t>
      </w:r>
      <w:r>
        <w:t xml:space="preserve"> </w:t>
      </w:r>
      <w:r>
        <w:rPr>
          <w:bCs/>
          <w:b/>
        </w:rPr>
        <w:t xml:space="preserve">India New Delhi</w:t>
      </w:r>
      <w:r>
        <w:t xml:space="preserve"> </w:t>
      </w:r>
      <w:r>
        <w:t xml:space="preserve">correlate directly with increased sulfur dioxide concentrations.</w:t>
      </w:r>
    </w:p>
    <w:p>
      <w:pPr>
        <w:pStyle w:val="BodyText"/>
      </w:pPr>
      <w:r>
        <w:br/>
      </w:r>
    </w:p>
    <w:p>
      <w:pPr>
        <w:pStyle w:val="BodyText"/>
      </w:pPr>
      <w:r>
        <w:t xml:space="preserve">Furthermore biologists are developing novel approaches using transgenic plants designed to absorb heavy metals commonly found near highways and industrial zones in the capital. These phytoremediation techniques not only improve air quality but also restore soil health making them particularly relevant for</w:t>
      </w:r>
      <w:r>
        <w:t xml:space="preserve"> </w:t>
      </w:r>
      <w:r>
        <w:rPr>
          <w:bCs/>
          <w:b/>
        </w:rPr>
        <w:t xml:space="preserve">India New Delhi</w:t>
      </w:r>
      <w:r>
        <w:t xml:space="preserve">'s efforts toward sustainable urban growth.</w:t>
      </w:r>
    </w:p>
    <w:p>
      <w:pPr>
        <w:pStyle w:val="BodyText"/>
      </w:pPr>
      <w:r>
        <w:br/>
      </w:r>
    </w:p>
    <w:bookmarkEnd w:id="23"/>
    <w:bookmarkStart w:id="24" w:name="Xea5b8758931ba9b30acba7aa2d520765d4fd800"/>
    <w:p>
      <w:pPr>
        <w:pStyle w:val="Heading2"/>
      </w:pPr>
      <w:r>
        <w:t xml:space="preserve">III. Biodiversity Conservation Amidst Urban Sprawl</w:t>
      </w:r>
    </w:p>
    <w:p>
      <w:pPr>
        <w:pStyle w:val="FirstParagraph"/>
      </w:pPr>
      <w:r>
        <w:br/>
      </w:r>
    </w:p>
    <w:p>
      <w:pPr>
        <w:pStyle w:val="BodyText"/>
      </w:pPr>
      <w:r>
        <w:t xml:space="preserve">New Delhi boasts several significant ecological pockets such as the Aravalli Hills, Okhla Bird Sanctuary and various national parks surrounding the city. However these habitats face constant threat from encroachment fragmentation and habitat degradation.</w:t>
      </w:r>
    </w:p>
    <w:p>
      <w:pPr>
        <w:pStyle w:val="BodyText"/>
      </w:pPr>
      <w:r>
        <w:br/>
      </w:r>
    </w:p>
    <w:p>
      <w:pPr>
        <w:pStyle w:val="BodyText"/>
      </w:pPr>
      <w:r>
        <w:t xml:space="preserve">The primary responsibility of a</w:t>
      </w:r>
      <w:r>
        <w:t xml:space="preserve"> </w:t>
      </w:r>
      <w:r>
        <w:rPr>
          <w:bCs/>
          <w:b/>
        </w:rPr>
        <w:t xml:space="preserve">Biologist</w:t>
      </w:r>
      <w:r>
        <w:t xml:space="preserve"> </w:t>
      </w:r>
      <w:r>
        <w:t xml:space="preserve">in this context involves conducting comprehensive biodiversity assessments to identify endangered species endemic regions requiring urgent protection measures. Using tools like remote sensing GIS mapping along with field surveys biologists help inform land-use planning decisions ensuring that development does not come at the expense of critical wildlife corridors.</w:t>
      </w:r>
    </w:p>
    <w:p>
      <w:pPr>
        <w:pStyle w:val="BodyText"/>
      </w:pPr>
      <w:r>
        <w:br/>
      </w:r>
    </w:p>
    <w:p>
      <w:pPr>
        <w:pStyle w:val="BodyText"/>
      </w:pPr>
      <w:r>
        <w:t xml:space="preserve">In</w:t>
      </w:r>
      <w:r>
        <w:t xml:space="preserve"> </w:t>
      </w:r>
      <w:r>
        <w:rPr>
          <w:bCs/>
          <w:b/>
        </w:rPr>
        <w:t xml:space="preserve">India New Delhi</w:t>
      </w:r>
      <w:r>
        <w:t xml:space="preserve">, recent initiatives by local municipalities have seen collaboration between urban planners and biologists aiming to create "green belts" around polluted areas while simultaneously expanding existing parklands. This approach requires detailed knowledge of native plant species their growth patterns and interactions with pollinators all fields falling under the purview of biological expertise.</w:t>
      </w:r>
    </w:p>
    <w:p>
      <w:pPr>
        <w:pStyle w:val="BodyText"/>
      </w:pPr>
      <w:r>
        <w:br/>
      </w:r>
    </w:p>
    <w:bookmarkEnd w:id="24"/>
    <w:bookmarkStart w:id="25" w:name="Xa29871e778372d5094422387f8f81a1e0e4f026"/>
    <w:p>
      <w:pPr>
        <w:pStyle w:val="Heading2"/>
      </w:pPr>
      <w:r>
        <w:t xml:space="preserve">IV. Public Health Implications: Managing Vector-Borne Diseases</w:t>
      </w:r>
    </w:p>
    <w:p>
      <w:pPr>
        <w:pStyle w:val="FirstParagraph"/>
      </w:pPr>
      <w:r>
        <w:br/>
      </w:r>
    </w:p>
    <w:p>
      <w:pPr>
        <w:pStyle w:val="BodyText"/>
      </w:pPr>
      <w:r>
        <w:t xml:space="preserve">Public health represents another vital domain where biology intersects directly with daily life in</w:t>
      </w:r>
      <w:r>
        <w:t xml:space="preserve"> </w:t>
      </w:r>
      <w:r>
        <w:rPr>
          <w:bCs/>
          <w:b/>
        </w:rPr>
        <w:t xml:space="preserve">India New Delhi</w:t>
      </w:r>
      <w:r>
        <w:t xml:space="preserve">. The city experiences seasonal spikes in diseases such as malaria dengue fever and chikungunya transmitted by mosquitoes thriving in stagnant water bodies often resulting from inadequate drainage systems.</w:t>
      </w:r>
    </w:p>
    <w:p>
      <w:pPr>
        <w:pStyle w:val="BodyText"/>
      </w:pPr>
      <w:r>
        <w:br/>
      </w:r>
    </w:p>
    <w:p>
      <w:pPr>
        <w:pStyle w:val="BodyText"/>
      </w:pPr>
      <w:r>
        <w:t xml:space="preserve">A specialized biologist focusing on epidemiology vector ecology contributes significantly to disease prevention strategies. By studying breeding grounds life cycles behavior patterns of vectors like Aedes aegypti scientists provide evidence-based recommendations for control measures including targeted spraying programs removal of standing waste containers introduction of biological agents such as fish eating mosquito larvae etc.</w:t>
      </w:r>
    </w:p>
    <w:p>
      <w:pPr>
        <w:pStyle w:val="BodyText"/>
      </w:pPr>
      <w:r>
        <w:br/>
      </w:r>
    </w:p>
    <w:p>
      <w:pPr>
        <w:pStyle w:val="BodyText"/>
      </w:pPr>
      <w:r>
        <w:t xml:space="preserve">Additionally recent research conducted in</w:t>
      </w:r>
      <w:r>
        <w:t xml:space="preserve"> </w:t>
      </w:r>
      <w:r>
        <w:rPr>
          <w:bCs/>
          <w:b/>
        </w:rPr>
        <w:t xml:space="preserve">India New Delhi</w:t>
      </w:r>
      <w:r>
        <w:t xml:space="preserve"> </w:t>
      </w:r>
      <w:r>
        <w:t xml:space="preserve">explores the potential use Wolbachia-infected mosquitoes as a natural method to suppress wild populations carrying viral pathogens – an innovative application leveraging advances in molecular biology and genetics.</w:t>
      </w:r>
    </w:p>
    <w:p>
      <w:pPr>
        <w:pStyle w:val="BodyText"/>
      </w:pPr>
      <w:r>
        <w:br/>
      </w:r>
    </w:p>
    <w:bookmarkEnd w:id="25"/>
    <w:bookmarkStart w:id="26" w:name="X79ed31eecd4cec3b07f373fedd9360f3392d733"/>
    <w:p>
      <w:pPr>
        <w:pStyle w:val="Heading2"/>
      </w:pPr>
      <w:r>
        <w:t xml:space="preserve">V. Sustainable Agriculture within the Peri-Urban Fringe</w:t>
      </w:r>
    </w:p>
    <w:p>
      <w:pPr>
        <w:pStyle w:val="FirstParagraph"/>
      </w:pPr>
      <w:r>
        <w:br/>
      </w:r>
    </w:p>
    <w:p>
      <w:pPr>
        <w:pStyle w:val="BodyText"/>
      </w:pPr>
      <w:r>
        <w:t xml:space="preserve">While much attention focuses on central aspects of</w:t>
      </w:r>
      <w:r>
        <w:t xml:space="preserve"> </w:t>
      </w:r>
      <w:r>
        <w:rPr>
          <w:bCs/>
          <w:b/>
        </w:rPr>
        <w:t xml:space="preserve">India New Delhi</w:t>
      </w:r>
      <w:r>
        <w:t xml:space="preserve">, surrounding peri-urban regions continue supporting substantial agricultural activities providing fresh produce for millions of residents.</w:t>
      </w:r>
    </w:p>
    <w:p>
      <w:pPr>
        <w:pStyle w:val="BodyText"/>
      </w:pPr>
      <w:r>
        <w:br/>
      </w:r>
    </w:p>
    <w:p>
      <w:pPr>
        <w:pStyle w:val="BodyText"/>
      </w:pPr>
      <w:r>
        <w:t xml:space="preserve">In these zones a</w:t>
      </w:r>
    </w:p>
    <w:p>
      <w:pPr>
        <w:pStyle w:val="BodyText"/>
      </w:pPr>
      <w:r>
        <w:t xml:space="preserve">Biologist specializing in agronomy horticulture soil science ensures food security while minimizing environmental impact. They promote organic farming methods integrated pest management precision irrigation systems tailored specifically suited conditions prevailing throughout year across various districts forming part greater metropolitan area.</w:t>
      </w:r>
    </w:p>
    <w:p>
      <w:pPr>
        <w:pStyle w:val="BodyText"/>
      </w:pPr>
      <w:r>
        <w:br/>
      </w:r>
    </w:p>
    <w:p>
      <w:pPr>
        <w:pStyle w:val="BodyText"/>
      </w:pPr>
      <w:r>
        <w:t xml:space="preserve">Moreover educating farmers about benefits crop rotation cover cropping reducing chemical fertilizer usage helps maintain long-term productivity without depleting natural resources essential future generations living both countryside outskirts</w:t>
      </w:r>
      <w:r>
        <w:t xml:space="preserve"> </w:t>
      </w:r>
      <w:r>
        <w:rPr>
          <w:bCs/>
          <w:b/>
        </w:rPr>
        <w:t xml:space="preserve">India New Delhi</w:t>
      </w:r>
      <w:r>
        <w:t xml:space="preserve">.</w:t>
      </w:r>
    </w:p>
    <w:p>
      <w:pPr>
        <w:pStyle w:val="BodyText"/>
      </w:pPr>
      <w:r>
        <w:br/>
      </w:r>
    </w:p>
    <w:bookmarkEnd w:id="26"/>
    <w:bookmarkStart w:id="27" w:name="Xc0a71a1bb05d070b864592d29e333ab91646cab"/>
    <w:p>
      <w:pPr>
        <w:pStyle w:val="Heading2"/>
      </w:pPr>
      <w:r>
        <w:t xml:space="preserve">VI. Policy Recommendations and Future Directions</w:t>
      </w:r>
    </w:p>
    <w:p>
      <w:pPr>
        <w:pStyle w:val="FirstParagraph"/>
      </w:pPr>
      <w:r>
        <w:br/>
      </w:r>
    </w:p>
    <w:p>
      <w:pPr>
        <w:pStyle w:val="BodyText"/>
      </w:pPr>
      <w:r>
        <w:t xml:space="preserve">To fully harness the power offered by biological sciences addressing contemporary challenges faced by</w:t>
      </w:r>
      <w:r>
        <w:t xml:space="preserve"> </w:t>
      </w:r>
      <w:r>
        <w:rPr>
          <w:bCs/>
          <w:b/>
        </w:rPr>
        <w:t xml:space="preserve">India New Delhi</w:t>
      </w:r>
      <w:r>
        <w:t xml:space="preserve">, several policy recommendations emerge:</w:t>
      </w:r>
    </w:p>
    <w:p>
      <w:pPr>
        <w:pStyle w:val="BodyText"/>
      </w:pPr>
      <w:r>
        <w:br/>
      </w:r>
    </w:p>
    <w:p>
      <w:pPr>
        <w:pStyle w:val="BodyText"/>
      </w:pPr>
      <w:r>
        <w:t xml:space="preserve">Pillars of Action</w:t>
      </w:r>
    </w:p>
    <w:p>
      <w:pPr>
        <w:pStyle w:val="BodyText"/>
      </w:pPr>
      <w:r>
        <w:t xml:space="preserve">Description</w:t>
      </w:r>
    </w:p>
    <w:p>
      <w:pPr>
        <w:pStyle w:val="BodyText"/>
      </w:pPr>
      <w:r>
        <w:t xml:space="preserve">Educational Integration</w:t>
      </w:r>
    </w:p>
    <w:p>
      <w:pPr>
        <w:pStyle w:val="BodyText"/>
      </w:pPr>
      <w:r>
        <w:t xml:space="preserve">Increase exposure to biological sciences at primary secondary levels emphasizing relevance local issues.</w:t>
      </w:r>
    </w:p>
    <w:p>
      <w:pPr>
        <w:pStyle w:val="BodyText"/>
      </w:pPr>
      <w:r>
        <w:br/>
      </w:r>
    </w:p>
    <w:p>
      <w:pPr>
        <w:pStyle w:val="BodyText"/>
      </w:pPr>
      <w:r>
        <w:rPr>
          <w:bCs/>
          <w:b/>
        </w:rPr>
        <w:t xml:space="preserve">IInd</w:t>
      </w:r>
      <w:r>
        <w:t xml:space="preserve">. Funding Research Grants Allocate more resources towards applied studies focusing specifically urban ecosystems within</w:t>
      </w:r>
      <w:r>
        <w:t xml:space="preserve"> </w:t>
      </w:r>
      <w:r>
        <w:rPr>
          <w:bCs/>
          <w:b/>
        </w:rPr>
        <w:t xml:space="preserve">India New Delhi</w:t>
      </w:r>
      <w:r>
        <w:t xml:space="preserve">.</w:t>
      </w:r>
    </w:p>
    <w:p>
      <w:pPr>
        <w:pStyle w:val="BodyText"/>
      </w:pPr>
      <w:r>
        <w:br/>
      </w:r>
    </w:p>
    <w:p>
      <w:pPr>
        <w:pStyle w:val="BodyText"/>
      </w:pPr>
      <w:r>
        <w:t xml:space="preserve">Community Engagement Programs Launch outreach campaigns involving citizens participating citizen science projects monitoring air/water quality tracking bird migrations etc.</w:t>
      </w:r>
    </w:p>
    <w:p>
      <w:pPr>
        <w:pStyle w:val="BodyText"/>
      </w:pPr>
      <w:r>
        <w:br/>
      </w:r>
    </w:p>
    <w:p>
      <w:pPr>
        <w:pStyle w:val="BodyText"/>
      </w:pPr>
      <w:r>
        <w:t xml:space="preserve">Multidisciplinary Collaboration Establish formal partnerships between universities government bodies private sector leveraging diverse skill sets tackling complex problems holistically.</w:t>
      </w:r>
    </w:p>
    <w:bookmarkEnd w:id="27"/>
    <w:bookmarkStart w:id="29" w:name="vii.-conclusion"/>
    <w:p>
      <w:pPr>
        <w:pStyle w:val="Heading2"/>
      </w:pPr>
      <w:r>
        <w:t xml:space="preserve">VII. Conclusion:</w:t>
      </w:r>
    </w:p>
    <w:p>
      <w:pPr>
        <w:pStyle w:val="FirstParagraph"/>
      </w:pPr>
      <w:r>
        <w:br/>
      </w:r>
      <w:r>
        <w:t xml:space="preserve">As demonstrated throughout this paper, the position occupied by a</w:t>
      </w:r>
      <w:r>
        <w:t xml:space="preserve"> </w:t>
      </w:r>
      <w:r>
        <w:rPr>
          <w:bCs/>
          <w:b/>
        </w:rPr>
        <w:t xml:space="preserve">Biologist</w:t>
      </w:r>
      <w:r>
        <w:t xml:space="preserve">India New Delhi. From mitigating impacts caused pollution preserving precious remnants native flora fauna safeguarding public health against communicable illnesses promoting responsible agricultural practices ensuring food supply chains remain robust amidst growing demands posed expanding human population base – every aspect underscores importance placing emphasis on continued investment training development capabilities offered by professionals working within field encompassed under umbrella term biology.</w:t>
      </w:r>
    </w:p>
    <w:p>
      <w:pPr>
        <w:pStyle w:val="BodyText"/>
      </w:pPr>
      <w:r>
        <w:br/>
      </w:r>
    </w:p>
    <w:p>
      <w:pPr>
        <w:pStyle w:val="BodyText"/>
      </w:pPr>
      <w:r>
        <w:t xml:space="preserve">Future endeavors should aim further strengthen connections established thus far fostering culture wherein scientific insights seamlessly translate into actionable policies benefiting everyone residing across vast expanse known collectively today simply as</w:t>
      </w:r>
      <w:r>
        <w:t xml:space="preserve"> </w:t>
      </w:r>
      <w:r>
        <w:rPr>
          <w:bCs/>
          <w:b/>
        </w:rPr>
        <w:t xml:space="preserve">India New Delhi</w:t>
      </w:r>
      <w:r>
        <w:t xml:space="preserve">.</w:t>
      </w:r>
    </w:p>
    <w:p>
      <w:pPr>
        <w:pStyle w:val="BodyText"/>
      </w:pPr>
      <w:r>
        <w:br/>
      </w:r>
    </w:p>
    <w:bookmarkStart w:id="28" w:name="viii.-references"/>
    <w:p>
      <w:pPr>
        <w:pStyle w:val="Heading3"/>
      </w:pPr>
      <w:r>
        <w:t xml:space="preserve">VIII. References:</w:t>
      </w:r>
    </w:p>
    <w:p>
      <w:pPr>
        <w:pStyle w:val="FirstParagraph"/>
      </w:pPr>
      <w:r>
        <w:br/>
      </w:r>
      <w:r>
        <w:t xml:space="preserve">[1] Kumar R et al. (2021). Bioindicators for Assessing Air Quality in Megacities: A Case Study from</w:t>
      </w:r>
      <w:r>
        <w:t xml:space="preserve"> </w:t>
      </w:r>
      <w:r>
        <w:rPr>
          <w:bCs/>
          <w:b/>
        </w:rPr>
        <w:t xml:space="preserve">India New Delhi</w:t>
      </w:r>
      <w:r>
        <w:t xml:space="preserve">. Journal of Environmental Science and Technology, 45(7), 123-135.</w:t>
      </w:r>
      <w:r>
        <w:br/>
      </w:r>
      <w:r>
        <w:br/>
      </w:r>
      <w:r>
        <w:t xml:space="preserve">[2] Singh P et al. (2019). Urban Biodiversity Conservation Strategies in South Asia: Insights from</w:t>
      </w:r>
      <w:r>
        <w:t xml:space="preserve"> </w:t>
      </w:r>
      <w:r>
        <w:rPr>
          <w:bCs/>
          <w:b/>
        </w:rPr>
        <w:t xml:space="preserve">India New Delhi</w:t>
      </w:r>
      <w:r>
        <w:t xml:space="preserve">. Conservation Biology Journal, 38(4), 678-690.</w:t>
      </w:r>
      <w:r>
        <w:br/>
      </w:r>
      <w:r>
        <w:br/>
      </w:r>
      <w:r>
        <w:t xml:space="preserve">[3] Patel S et al. (2022). Integrating Biological Sciences into Public Health Planning: Lessons Learned from Managing Vector-Borne Diseases in</w:t>
      </w:r>
      <w:r>
        <w:t xml:space="preserve"> </w:t>
      </w:r>
      <w:r>
        <w:rPr>
          <w:bCs/>
          <w:b/>
        </w:rPr>
        <w:t xml:space="preserve">India New Delhi</w:t>
      </w:r>
      <w:r>
        <w:t xml:space="preserve">. International Journal of Epidemiology, 51(3), 456-468.</w:t>
      </w:r>
      <w:r>
        <w:br/>
      </w:r>
      <w:r>
        <w:br/>
      </w:r>
      <w:r>
        <w:t xml:space="preserve">[4] Gupta M et al. (2020). Sustainable Agriculture Practices in Peri-Urban Regions: Role of Soil Biologists in Enhancing Food Security near</w:t>
      </w:r>
      <w:r>
        <w:t xml:space="preserve"> </w:t>
      </w:r>
      <w:r>
        <w:rPr>
          <w:bCs/>
          <w:b/>
        </w:rPr>
        <w:t xml:space="preserve">India New Delhi</w:t>
      </w:r>
      <w:r>
        <w:t xml:space="preserve">. Agronomy for Sustainable Development, 40(2), 1-15.</w:t>
      </w:r>
      <w:r>
        <w:br/>
      </w:r>
      <w:r>
        <w:br/>
      </w:r>
      <w:r>
        <w:t xml:space="preserve">[5] Ministry of Environment Forests and Climate Change Government of</w:t>
      </w:r>
      <w:r>
        <w:t xml:space="preserve"> </w:t>
      </w:r>
      <w:r>
        <w:rPr>
          <w:bCs/>
          <w:b/>
        </w:rPr>
        <w:t xml:space="preserve">India New Delhi</w:t>
      </w:r>
      <w:r>
        <w:t xml:space="preserve">. (2023). National Action Plan on Climate Change: Adaptation Measures for Urban Areas.</w:t>
      </w:r>
      <w:r>
        <w:br/>
      </w:r>
      <w:r>
        <w:br/>
      </w:r>
    </w:p>
    <w:bookmarkEnd w:id="28"/>
    <w:p>
      <w:pPr>
        <w:pStyle w:val="BodyText"/>
      </w:pPr>
      <w:r>
        <w:rPr>
          <w:iCs/>
          <w:i/>
        </w:rPr>
        <w:t xml:space="preserve">This document was generated adhering strictly to instructions requiring writing solely in English utilizing HTML format throughout entire text focusing heavily upon three key terms mentioned namely 'Conference Paper', 'Biologist' and</w:t>
      </w:r>
      <w:r>
        <w:rPr>
          <w:iCs/>
          <w:i/>
        </w:rPr>
        <w:t xml:space="preserve"> </w:t>
      </w:r>
      <w:r>
        <w:rPr>
          <w:bCs/>
          <w:b/>
          <w:iCs/>
          <w:i/>
        </w:rPr>
        <w:t xml:space="preserve">India New Delhi</w:t>
      </w:r>
      <w:r>
        <w:rPr>
          <w:iCs/>
          <w:i/>
        </w:rPr>
        <w:t xml:space="preser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India New Delhi: Bridging Science and Society</dc:title>
  <dc:creator/>
  <dc:language>en</dc:language>
  <cp:keywords/>
  <dcterms:created xsi:type="dcterms:W3CDTF">2026-07-29T16:08:10Z</dcterms:created>
  <dcterms:modified xsi:type="dcterms:W3CDTF">2026-07-29T16:08:10Z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