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Biotechnology:</w:t>
      </w:r>
      <w:r>
        <w:t xml:space="preserve"> </w:t>
      </w:r>
      <w:r>
        <w:t xml:space="preserve">A</w:t>
      </w:r>
      <w:r>
        <w:t xml:space="preserve"> </w:t>
      </w:r>
      <w:r>
        <w:t xml:space="preserve">Conference</w:t>
      </w:r>
      <w:r>
        <w:t xml:space="preserve"> </w:t>
      </w:r>
      <w:r>
        <w:t xml:space="preserve">Paper</w:t>
      </w:r>
      <w:r>
        <w:t xml:space="preserve"> </w:t>
      </w:r>
      <w:r>
        <w:t xml:space="preserve">Presented</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02478e3489f68718329477474b3dc0628139122"/>
    <w:p>
      <w:pPr>
        <w:pStyle w:val="Heading1"/>
      </w:pPr>
      <w:r>
        <w:t xml:space="preserve">The Role of the Modern Biologist in Global Ecological Sustainability</w:t>
      </w:r>
    </w:p>
    <w:bookmarkStart w:id="25" w:name="Xb07453a6f018d5826eedcfbde4269a8e327d060"/>
    <w:p>
      <w:pPr>
        <w:pStyle w:val="Heading2"/>
      </w:pPr>
      <w:r>
        <w:t xml:space="preserve">A Conference Paper Presented at the International Symposium on Biological Sciences, Russia Saint Petersburg</w:t>
      </w:r>
    </w:p>
    <w:p>
      <w:pPr>
        <w:pStyle w:val="FirstParagraph"/>
      </w:pPr>
      <w:r>
        <w:rPr>
          <w:bCs/>
          <w:b/>
        </w:rPr>
        <w:t xml:space="preserve">Abstract:</w:t>
      </w:r>
      <w:r>
        <w:br/>
      </w:r>
      <w:r>
        <w:t xml:space="preserve">This paper explores the evolving definition and critical responsibilities of a Biologist in the contemporary scientific landscape. Focusing on recent developments discussed during the international symposium held in Russia Saint Petersburg, this document analyzes how biological research intersects with climate change mitigation, genetic engineering ethics, and biodiversity preservation. As Russia Saint Petersburg emerges as a pivotal hub for Northern European biological studies, the insights provided here aim to contextualize the work of every Biologist within a global framework of urgent environmental stewardship.</w:t>
      </w:r>
    </w:p>
    <w:bookmarkStart w:id="20" w:name="introduction"/>
    <w:p>
      <w:pPr>
        <w:pStyle w:val="Heading3"/>
      </w:pPr>
      <w:r>
        <w:t xml:space="preserve">1. Introduction</w:t>
      </w:r>
    </w:p>
    <w:p>
      <w:pPr>
        <w:pStyle w:val="FirstParagraph"/>
      </w:pPr>
      <w:r>
        <w:t xml:space="preserve">The discipline of biology has undergone a radical transformation in the twenty-first century. No longer confined to the mere classification and observation of natural phenomena, the field now demands rigorous data analysis, interdisciplinary collaboration, and immediate application of scientific findings to real-world problems. In this context, defining who a Biologist is—and what they must achieve—is paramount for academic and policy-making bodies alike. This paper was developed specifically for presentation at the prestigious conference venues in Russia Saint Petersburg, a city that has long served as a gateway between Eastern European scientific traditions and Western innovation.</w:t>
      </w:r>
    </w:p>
    <w:p>
      <w:pPr>
        <w:pStyle w:val="BodyText"/>
      </w:pPr>
      <w:r>
        <w:t xml:space="preserve">Russia Saint Petersburg possesses a unique historical pedigree in natural sciences. From the legacy of Ivan Pavlov to modern genomic institutes, the city represents a convergence of intellectual heritage and cutting-edge technology. It is within this vibrant academic environment that we examine the current state of biological research. The discussions held here emphasize that a Biologist today must be more than a researcher; they must be communicators, ethicists, and innovators capable of navigating complex ecological crises.</w:t>
      </w:r>
    </w:p>
    <w:bookmarkEnd w:id="20"/>
    <w:bookmarkStart w:id="21" w:name="the-multifaceted-role-of-the-biologist"/>
    <w:p>
      <w:pPr>
        <w:pStyle w:val="Heading3"/>
      </w:pPr>
      <w:r>
        <w:t xml:space="preserve">2. The Multifaceted Role of the Biologist</w:t>
      </w:r>
    </w:p>
    <w:p>
      <w:pPr>
        <w:pStyle w:val="FirstParagraph"/>
      </w:pPr>
      <w:r>
        <w:t xml:space="preserve">To understand the significance of the modern Biologist, one must look beyond traditional laboratory work. In Russia Saint Petersburg, experts have highlighted several key pillars that define contemporary biological practice.</w:t>
      </w:r>
    </w:p>
    <w:p>
      <w:pPr>
        <w:pStyle w:val="BodyText"/>
      </w:pPr>
      <w:r>
        <w:rPr>
          <w:bCs/>
          <w:b/>
        </w:rPr>
        <w:t xml:space="preserve">a) Interdisciplinary Integration:</w:t>
      </w:r>
      <w:r>
        <w:br/>
      </w:r>
      <w:r>
        <w:t xml:space="preserve">Modern biology is increasingly intertwined with computer science, artificial intelligence, and data analytics. A Biologist today utilizes machine learning algorithms to predict protein folding structures or to model ecosystem responses to climate shifts. The papers presented in Russia Saint Petersburg underscore that proficiency in computational biology is no longer optional but essential for any scientist seeking relevance in the current market.</w:t>
      </w:r>
    </w:p>
    <w:p>
      <w:pPr>
        <w:pStyle w:val="BodyText"/>
      </w:pPr>
      <w:r>
        <w:rPr>
          <w:bCs/>
          <w:b/>
        </w:rPr>
        <w:t xml:space="preserve">b) Environmental Stewardship:</w:t>
      </w:r>
      <w:r>
        <w:br/>
      </w:r>
      <w:r>
        <w:t xml:space="preserve">As biodiversity loss accelerates globally, the Biologist assumes the role of a guardian for vulnerable ecosystems. This involves not only studying species but actively participating in conservation strategies. The symposium featured numerous case studies from Russian researchers who are working to preserve unique Arctic and temperate biomes. These efforts illustrate that a Biologist is often on the front lines of environmental policy, providing the empirical evidence required by governments to enact protective legislation.</w:t>
      </w:r>
    </w:p>
    <w:p>
      <w:pPr>
        <w:pStyle w:val="BodyText"/>
      </w:pPr>
      <w:r>
        <w:rPr>
          <w:bCs/>
          <w:b/>
        </w:rPr>
        <w:t xml:space="preserve">c) Public Communication:</w:t>
      </w:r>
      <w:r>
        <w:br/>
      </w:r>
      <w:r>
        <w:t xml:space="preserve">Perhaps one of the most overlooked duties is public education. Misinformation regarding vaccines, genetic modification, and disease outbreaks poses a significant threat to global health. Therefore, a Biologist must possess strong communication skills to translate complex scientific concepts for the general public. The discussions in Russia Saint Petersburg emphasized that trust in science relies heavily on the transparency and accessibility provided by biological professionals.</w:t>
      </w:r>
    </w:p>
    <w:bookmarkEnd w:id="21"/>
    <w:bookmarkStart w:id="22" w:name="X5dd48dd5e389a38f58d243b5f799613fc2283a0"/>
    <w:p>
      <w:pPr>
        <w:pStyle w:val="Heading3"/>
      </w:pPr>
      <w:r>
        <w:t xml:space="preserve">3. Regional Focus: The Scientific Landscape of Russia Saint Petersburg</w:t>
      </w:r>
    </w:p>
    <w:p>
      <w:pPr>
        <w:pStyle w:val="FirstParagraph"/>
      </w:pPr>
      <w:r>
        <w:t xml:space="preserve">The choice to present this conference paper from Russia Saint Petersburg is deliberate. This city is experiencing a renaissance in life sciences investment. The presence of major research centers, such as the Institute of Cytology and Genetics and numerous university laboratories, creates an ecosystem conducive to breakthrough discoveries.</w:t>
      </w:r>
    </w:p>
    <w:p>
      <w:pPr>
        <w:pStyle w:val="BodyText"/>
      </w:pPr>
      <w:r>
        <w:t xml:space="preserve">Researchers operating in Russia Saint Petersburg are uniquely positioned to study both northern extreme environments and urban ecological dynamics. For instance, biologists here are investigating how permafrost thawing affects microbial communities—a critical factor in global carbon cycle calculations. By focusing on the specific challenges and opportunities present in Russia Saint Petersburg, this paper highlights the localized applications of universal biological principles.</w:t>
      </w:r>
    </w:p>
    <w:p>
      <w:pPr>
        <w:pStyle w:val="BodyText"/>
      </w:pPr>
      <w:r>
        <w:t xml:space="preserve">Furthermore, international collaboration is a cornerstone of recent initiatives in this region. Conferences held here facilitate dialogue between Eastern and Western scientists, fostering partnerships that might otherwise be difficult to establish. The Biologist working in or collaborating with Russia Saint Petersburg benefits from access to diverse datasets and varied ecological zones, enhancing the robustness of their findings.</w:t>
      </w:r>
    </w:p>
    <w:bookmarkEnd w:id="22"/>
    <w:bookmarkStart w:id="23" w:name="Xd8d6a46f196a8f33445aeb73ff5cc1b96d4cbb6"/>
    <w:p>
      <w:pPr>
        <w:pStyle w:val="Heading3"/>
      </w:pPr>
      <w:r>
        <w:t xml:space="preserve">4. Ethical Considerations in Genetic Engineering</w:t>
      </w:r>
    </w:p>
    <w:p>
      <w:pPr>
        <w:pStyle w:val="FirstParagraph"/>
      </w:pPr>
      <w:r>
        <w:t xml:space="preserve">A significant portion of the discourse at this conference revolved around CRISPR technology and gene editing. As a Biologist gains the power to rewrite genetic codes, ethical boundaries become increasingly blurred. The symposium in Russia Saint Petersburg hosted heated debates regarding germline editing, agricultural GMOs, and biosecurity.</w:t>
      </w:r>
    </w:p>
    <w:p>
      <w:pPr>
        <w:pStyle w:val="BodyText"/>
      </w:pPr>
      <w:r>
        <w:t xml:space="preserve">It is argued here that the definition of a responsible Biologist includes adherence to strict ethical guidelines. This involves anticipating the societal impacts of one’s research and engaging with ethicists, policymakers, and community leaders. The consensus reached in Russia Saint Petersburg was that technological advancement must be matched by moral maturity. Without this balance, the potential benefits of biotechnology could be outweighed by social backlash or unintended ecological consequences.</w:t>
      </w:r>
    </w:p>
    <w:bookmarkEnd w:id="23"/>
    <w:bookmarkStart w:id="24" w:name="future-directions-and-conclusion"/>
    <w:p>
      <w:pPr>
        <w:pStyle w:val="Heading3"/>
      </w:pPr>
      <w:r>
        <w:t xml:space="preserve">5. Future Directions and Conclusion</w:t>
      </w:r>
    </w:p>
    <w:p>
      <w:pPr>
        <w:pStyle w:val="FirstParagraph"/>
      </w:pPr>
      <w:r>
        <w:t xml:space="preserve">In conclusion, the role of a Biologist is expanding rapidly in scope and responsibility. From computational modeling to field conservation and ethical advocacy, biological professionals are essential architects of our future. The insights gathered during the recent symposium in Russia Saint Petersburg demonstrate that while the tools of biology change, its core mission remains constant: to understand life and protect it.</w:t>
      </w:r>
    </w:p>
    <w:p>
      <w:pPr>
        <w:pStyle w:val="BodyText"/>
      </w:pPr>
      <w:r>
        <w:t xml:space="preserve">Looking ahead, we anticipate a deeper integration of synthetic biology and ecological restoration projects. The collaborative spirit evident in Russia Saint Petersburg serves as a model for how international scientific communities can unite against common global threats. As we move forward, the call is clear: every Biologist must embrace their role as a leader in sustainability, innovation, and ethical stewardship.</w:t>
      </w:r>
    </w:p>
    <w:p>
      <w:pPr>
        <w:pStyle w:val="BodyText"/>
      </w:pPr>
      <w:r>
        <w:t xml:space="preserve">The proceedings from this event will be archived and distributed globally, ensuring that the voices heard in Russia Saint Petersburg contribute to the broader scientific narrative. It is our hope that this paper inspires further inquiry and reinforces the vital importance of biological sciences in addressing humanity's most pressing challenges.</w:t>
      </w:r>
    </w:p>
    <w:p>
      <w:r>
        <w:pict>
          <v:rect style="width:0;height:1.5pt" o:hralign="center" o:hrstd="t" o:hr="t"/>
        </w:pict>
      </w:r>
    </w:p>
    <w:p>
      <w:pPr>
        <w:pStyle w:val="FirstParagraph"/>
      </w:pPr>
      <w:r>
        <w:rPr>
          <w:iCs/>
          <w:i/>
        </w:rPr>
        <w:t xml:space="preserve">Keywords: Biologist, Russia Saint Petersburg, Biological Sciences, Ecology, Genetic Engineering, International Conference.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Biotechnology: A Conference Paper Presented in Russia Saint Petersburg</dc:title>
  <dc:creator/>
  <dc:language>en</dc:language>
  <cp:keywords/>
  <dcterms:created xsi:type="dcterms:W3CDTF">2026-07-29T16:27:14Z</dcterms:created>
  <dcterms:modified xsi:type="dcterms:W3CDTF">2026-07-29T16:27:14Z</dcterms:modified>
</cp:coreProperties>
</file>

<file path=docProps/custom.xml><?xml version="1.0" encoding="utf-8"?>
<Properties xmlns="http://schemas.openxmlformats.org/officeDocument/2006/custom-properties" xmlns:vt="http://schemas.openxmlformats.org/officeDocument/2006/docPropsVTypes"/>
</file>