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Ecological</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Jeddah</w:t>
      </w:r>
    </w:p>
    <w:bookmarkStart w:id="33" w:name="X1bee8639eb93669f7859b405cfc8eb8d7dd7b0c"/>
    <w:p>
      <w:pPr>
        <w:pStyle w:val="Heading1"/>
      </w:pPr>
      <w:r>
        <w:t xml:space="preserve">The Role of the Biologist in the Ecological Transformation of Saudi Arabia Jeddah</w:t>
      </w:r>
    </w:p>
    <w:p>
      <w:pPr>
        <w:pStyle w:val="FirstParagraph"/>
      </w:pPr>
      <w:r>
        <w:rPr>
          <w:bCs/>
          <w:b/>
        </w:rPr>
        <w:t xml:space="preserve">Name:</w:t>
      </w:r>
      <w:r>
        <w:t xml:space="preserve"> </w:t>
      </w:r>
      <w:r>
        <w:t xml:space="preserve">Dr. Ahmed Al-Farsi</w:t>
      </w:r>
      <w:r>
        <w:br/>
      </w:r>
      <w:r>
        <w:rPr>
          <w:bCs/>
          <w:b/>
        </w:rPr>
        <w:t xml:space="preserve">Institution:</w:t>
      </w:r>
      <w:r>
        <w:t xml:space="preserve"> </w:t>
      </w:r>
      <w:r>
        <w:t xml:space="preserve">Center for Marine and Environmental Research</w:t>
      </w:r>
      <w:r>
        <w:br/>
      </w:r>
      <w:r>
        <w:rPr>
          <w:bCs/>
          <w:b/>
        </w:rPr>
        <w:t xml:space="preserve">Date:</w:t>
      </w:r>
      <w:r>
        <w:t xml:space="preserve"> </w:t>
      </w:r>
      <w:r>
        <w:t xml:space="preserve">October 2023</w:t>
      </w:r>
    </w:p>
    <w:bookmarkStart w:id="20" w:name="abstract"/>
    <w:p>
      <w:pPr>
        <w:pStyle w:val="Heading2"/>
      </w:pPr>
      <w:r>
        <w:rPr>
          <w:iCs/>
          <w:i/>
        </w:rPr>
        <w:t xml:space="preserve">Abstract</w:t>
      </w:r>
    </w:p>
    <w:p>
      <w:pPr>
        <w:pStyle w:val="FirstParagraph"/>
      </w:pPr>
      <w:r>
        <w:t xml:space="preserve">This conference paper explores the critical and evolving role of the biologist within the context of rapid urbanization and environmental conservation in Saudi Arabia Jeddah. As the Kingdom pursues ambitious sustainability goals under Vision 2030, cities like Jeddah face unique challenges regarding coastal erosion, marine biodiversity loss, and desertification. This document argues that the biologist is not merely an academic observer but a central stakeholder in policy-making and urban planning. By integrating traditional ecological knowledge with modern biotechnological solutions, the biologist contributes to preserving the Red Sea ecosystem while supporting economic diversification.</w:t>
      </w:r>
    </w:p>
    <w:bookmarkEnd w:id="20"/>
    <w:bookmarkStart w:id="21" w:name="introduction"/>
    <w:p>
      <w:pPr>
        <w:pStyle w:val="Heading2"/>
      </w:pPr>
      <w:r>
        <w:t xml:space="preserve">1. Introduction</w:t>
      </w:r>
    </w:p>
    <w:p>
      <w:pPr>
        <w:pStyle w:val="FirstParagraph"/>
      </w:pPr>
      <w:r>
        <w:t xml:space="preserve">Jeddah, historically known as the "Bride of the Red Sea," stands as a critical gateway to Mecca and a vital economic hub in Western Saudi Arabia. However, this strategic location brings with it significant environmental pressures. The intersection of rapid urban development, industrial expansion, and fragile coastal ecosystems requires a specialized scientific approach. In this landscape, the biologist emerges as an essential professional entity.</w:t>
      </w:r>
    </w:p>
    <w:p>
      <w:pPr>
        <w:pStyle w:val="BodyText"/>
      </w:pPr>
      <w:r>
        <w:t xml:space="preserve">The term "biologist" in the modern context transcends traditional laboratory work; it encompasses field ecology, marine biology, conservation genetics, and environmental engineering. For Saudi Arabia Jeddah specifically, the deployment of biological expertise is no longer optional but imperative. The city’s geographical position on a narrow coastal plain between the Red Sea and urban sprawl makes it uniquely vulnerable to climate change impacts such as sea-level rise and increased temperatures.</w:t>
      </w:r>
    </w:p>
    <w:p>
      <w:pPr>
        <w:pStyle w:val="BodyText"/>
      </w:pPr>
      <w:r>
        <w:t xml:space="preserve">This paper aims to delineate how the professional practices of the biologist are being adapted to meet the specific needs of Saudi Arabia Jeddah. It highlights three primary domains: marine conservation, urban green infrastructure, and public health ecology.</w:t>
      </w:r>
    </w:p>
    <w:bookmarkEnd w:id="21"/>
    <w:bookmarkStart w:id="24" w:name="the-biologist-in-marine-conservation"/>
    <w:p>
      <w:pPr>
        <w:pStyle w:val="Heading2"/>
      </w:pPr>
      <w:r>
        <w:t xml:space="preserve">2. The Biologist in Marine Conservation</w:t>
      </w:r>
    </w:p>
    <w:p>
      <w:pPr>
        <w:pStyle w:val="FirstParagraph"/>
      </w:pPr>
      <w:r>
        <w:t xml:space="preserve">The Red Sea is a hotspot for marine biodiversity, home to unique coral reef systems that are increasingly threatened by warming waters and anthropogenic activity. In Saudi Arabia Jeddah, the role of the marine biologist has become pivotal in mitigating these threats.</w:t>
      </w:r>
    </w:p>
    <w:bookmarkStart w:id="22" w:name="coral-reef-restoration"/>
    <w:p>
      <w:pPr>
        <w:pStyle w:val="Heading3"/>
      </w:pPr>
      <w:r>
        <w:t xml:space="preserve">2.1 Coral Reef Restoration</w:t>
      </w:r>
    </w:p>
    <w:p>
      <w:pPr>
        <w:pStyle w:val="FirstParagraph"/>
      </w:pPr>
      <w:r>
        <w:t xml:space="preserve">Biologists are currently leading initiatives to restore degraded coral reefs off the coast of Jeddah. Using techniques such as coral micro-fragmentation and assisted evolution, experts are cultivating heat-resistant strains of corals that can withstand the rising temperatures characteristic of the region's climate trajectory. These efforts are not merely ecological; they serve as a buffer against coastal erosion, protecting Jeddah’s infrastructure from storm surges.</w:t>
      </w:r>
    </w:p>
    <w:bookmarkEnd w:id="22"/>
    <w:bookmarkStart w:id="23" w:name="biodiversity-monitoring"/>
    <w:p>
      <w:pPr>
        <w:pStyle w:val="Heading3"/>
      </w:pPr>
      <w:r>
        <w:t xml:space="preserve">2.2 Biodiversity Monitoring</w:t>
      </w:r>
    </w:p>
    <w:p>
      <w:pPr>
        <w:pStyle w:val="FirstParagraph"/>
      </w:pPr>
      <w:r>
        <w:t xml:space="preserve">The implementation of long-term monitoring programs led by biologists allows for real-time data collection on fish populations and invertebrate health. In Saudi Arabia Jeddah, this data informs fishing regulations and tourism guidelines, ensuring that economic activities do not exceed the carrying capacity of the marine environment. The biologist acts as a bridge between scientific data and regulatory policy, translating complex biological metrics into actionable management strategies.</w:t>
      </w:r>
    </w:p>
    <w:bookmarkEnd w:id="23"/>
    <w:bookmarkEnd w:id="24"/>
    <w:bookmarkStart w:id="27" w:name="urban-ecology-and-green-infrastructure"/>
    <w:p>
      <w:pPr>
        <w:pStyle w:val="Heading2"/>
      </w:pPr>
      <w:r>
        <w:t xml:space="preserve">3. Urban Ecology and Green Infrastructure</w:t>
      </w:r>
    </w:p>
    <w:p>
      <w:pPr>
        <w:pStyle w:val="FirstParagraph"/>
      </w:pPr>
      <w:r>
        <w:t xml:space="preserve">Jeddah is experiencing one of the fastest rates of urbanization in the Middle East. This expansion often comes at the expense of natural habitats, leading to habitat fragmentation and loss of native flora. The role of the biologist in this context shifts toward urban ecology—the study of ecological processes within an urban setting.</w:t>
      </w:r>
    </w:p>
    <w:bookmarkStart w:id="25" w:name="native-plant-restoration"/>
    <w:p>
      <w:pPr>
        <w:pStyle w:val="Heading3"/>
      </w:pPr>
      <w:r>
        <w:t xml:space="preserve">3.1 Native Plant Restoration</w:t>
      </w:r>
    </w:p>
    <w:p>
      <w:pPr>
        <w:pStyle w:val="FirstParagraph"/>
      </w:pPr>
      <w:r>
        <w:t xml:space="preserve">A critical task for biologists in Saudi Arabia Jeddah is the identification and propagation of native plant species that are resilient to arid conditions. Traditional landscaping often relies on water-intensive exotic plants, which are unsustainable in the long term. Biologists are introducing drought-resistant local species into city parks and roadside medians, reducing water consumption while maintaining green spaces.</w:t>
      </w:r>
    </w:p>
    <w:bookmarkEnd w:id="25"/>
    <w:bookmarkStart w:id="26" w:name="air-quality-and-phytoremediation"/>
    <w:p>
      <w:pPr>
        <w:pStyle w:val="Heading3"/>
      </w:pPr>
      <w:r>
        <w:t xml:space="preserve">3.2 Air Quality and Phytoremediation</w:t>
      </w:r>
    </w:p>
    <w:p>
      <w:pPr>
        <w:pStyle w:val="FirstParagraph"/>
      </w:pPr>
      <w:r>
        <w:t xml:space="preserve">Beyond aesthetics, plants play a vital role in air purification. The biologist assesses the phytoremediation potential of urban vegetation to mitigate the effects of industrial emissions and vehicle exhaust prevalent in Jeddah’s dense traffic zones. By selecting specific plant combinations based on their pollutant-absorption capabilities, biologists contribute directly to improving public health outcomes in urban Saudi Arabia Jeddah.</w:t>
      </w:r>
    </w:p>
    <w:bookmarkEnd w:id="26"/>
    <w:bookmarkEnd w:id="27"/>
    <w:bookmarkStart w:id="28" w:name="public-health-and-vector-control"/>
    <w:p>
      <w:pPr>
        <w:pStyle w:val="Heading2"/>
      </w:pPr>
      <w:r>
        <w:t xml:space="preserve">4. Public Health and Vector Control</w:t>
      </w:r>
    </w:p>
    <w:p>
      <w:pPr>
        <w:pStyle w:val="FirstParagraph"/>
      </w:pPr>
      <w:r>
        <w:t xml:space="preserve">The biological sciences also intersect with public health, particularly in managing vector-borne diseases. In the warm climate of Saudi Arabia Jeddah, mosquitoes are vectors for various pathogens. Biologists specializing in entomology work to monitor mosquito populations and implement integrated vector management strategies.</w:t>
      </w:r>
    </w:p>
    <w:p>
      <w:pPr>
        <w:pStyle w:val="BodyText"/>
      </w:pPr>
      <w:r>
        <w:t xml:space="preserve">This involves understanding the life cycles of vectors and their breeding sites within urban drainage systems. By applying biological controls, such as introducing natural predators or using genetically informed sterilization techniques, biologists help reduce disease transmission without relying heavily on chemical pesticides. This approach is crucial for maintaining the health of both residents and pilgrims who visit Jeddah annually.</w:t>
      </w:r>
    </w:p>
    <w:bookmarkEnd w:id="28"/>
    <w:bookmarkStart w:id="29" w:name="education-and-community-engagement"/>
    <w:p>
      <w:pPr>
        <w:pStyle w:val="Heading2"/>
      </w:pPr>
      <w:r>
        <w:t xml:space="preserve">5. Education and Community Engagement</w:t>
      </w:r>
    </w:p>
    <w:p>
      <w:pPr>
        <w:pStyle w:val="FirstParagraph"/>
      </w:pPr>
      <w:r>
        <w:t xml:space="preserve">The effectiveness of biological interventions relies heavily on community support. Therefore, modern biologists in Saudi Arabia Jeddah are increasingly tasked with educational roles. Through workshops, school programs, and public campaigns, biologists raise awareness about the importance of biodiversity.</w:t>
      </w:r>
    </w:p>
    <w:p>
      <w:pPr>
        <w:pStyle w:val="BodyText"/>
      </w:pPr>
      <w:r>
        <w:t xml:space="preserve">Educating the populace about local ecosystems fosters a sense of stewardship. When citizens understand the value of their mangrove forests or coral reefs—often led by biologist-guided tours—they are more likely to support conservation policies. This societal shift is essential for the long-term sustainability of environmental initiatives in Jeddah.</w:t>
      </w:r>
    </w:p>
    <w:bookmarkEnd w:id="29"/>
    <w:bookmarkStart w:id="30" w:name="challenges-and-future-directions"/>
    <w:p>
      <w:pPr>
        <w:pStyle w:val="Heading2"/>
      </w:pPr>
      <w:r>
        <w:t xml:space="preserve">6. Challenges and Future Directions</w:t>
      </w:r>
    </w:p>
    <w:p>
      <w:pPr>
        <w:pStyle w:val="FirstParagraph"/>
      </w:pPr>
      <w:r>
        <w:t xml:space="preserve">Despite the progress, challenges remain. There is a need for enhanced interdisciplinary collaboration between biologists, urban planners, and economists. Furthermore, data sharing between government entities and academic institutions must be streamlined to maximize the impact of biological research.</w:t>
      </w:r>
    </w:p>
    <w:p>
      <w:pPr>
        <w:pStyle w:val="BodyText"/>
      </w:pPr>
      <w:r>
        <w:t xml:space="preserve">Looking ahead, the integration of artificial intelligence in biological monitoring presents new opportunities. Satellite imagery combined with ground-truthing by field biologists can provide comprehensive insights into ecosystem health across Saudi Arabia Jeddah. Additionally, investing in local talent ensures that the knowledge base remains within the Kingdom, supporting national sovereignty over environmental resources.</w:t>
      </w:r>
    </w:p>
    <w:bookmarkEnd w:id="30"/>
    <w:bookmarkStart w:id="31" w:name="conclusion"/>
    <w:p>
      <w:pPr>
        <w:pStyle w:val="Heading2"/>
      </w:pPr>
      <w:r>
        <w:t xml:space="preserve">7. Conclusion</w:t>
      </w:r>
    </w:p>
    <w:p>
      <w:pPr>
        <w:pStyle w:val="FirstParagraph"/>
      </w:pPr>
      <w:r>
        <w:t xml:space="preserve">In conclusion, the biologist is a cornerstone of sustainable development in Saudi Arabia Jeddah. From protecting marine biodiversity to enhancing urban green spaces and safeguarding public health, their expertise is indispensable. As Jeddah continues to grow, the integration of biological sciences into urban planning and policy must be prioritized. It is through this synthesis of science and society that Saudi Arabia can achieve its vision of a sustainable, livable city that respects both its natural heritage and its future needs.</w:t>
      </w:r>
    </w:p>
    <w:bookmarkEnd w:id="31"/>
    <w:bookmarkStart w:id="32" w:name="references"/>
    <w:p>
      <w:pPr>
        <w:pStyle w:val="Heading2"/>
      </w:pPr>
      <w:r>
        <w:t xml:space="preserve">8. References</w:t>
      </w:r>
    </w:p>
    <w:p>
      <w:pPr>
        <w:numPr>
          <w:ilvl w:val="0"/>
          <w:numId w:val="1001"/>
        </w:numPr>
        <w:pStyle w:val="Compact"/>
      </w:pPr>
      <w:r>
        <w:t xml:space="preserve">Kingdom of Saudi Vision 2030 Framework for Sustainable Development.</w:t>
      </w:r>
    </w:p>
    <w:p>
      <w:pPr>
        <w:numPr>
          <w:ilvl w:val="0"/>
          <w:numId w:val="1001"/>
        </w:numPr>
        <w:pStyle w:val="Compact"/>
      </w:pPr>
      <w:r>
        <w:t xml:space="preserve">National Center for Wildlife (NCW) Reports on Red Sea Biodiversity.</w:t>
      </w:r>
    </w:p>
    <w:p>
      <w:pPr>
        <w:numPr>
          <w:ilvl w:val="0"/>
          <w:numId w:val="1001"/>
        </w:numPr>
        <w:pStyle w:val="Compact"/>
      </w:pPr>
      <w:r>
        <w:t xml:space="preserve">Jeddah Municipality Urban Greening Initiatives Strategy, 2021.</w:t>
      </w:r>
    </w:p>
    <w:p>
      <w:pPr>
        <w:numPr>
          <w:ilvl w:val="0"/>
          <w:numId w:val="1001"/>
        </w:numPr>
        <w:pStyle w:val="Compact"/>
      </w:pPr>
      <w:r>
        <w:t xml:space="preserve">Mediterranean and Black Sea Conservation Organization (BOSCO) Guidelines for Coastal Management.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the Ecological Transformation of Saudi Arabia Jeddah</dc:title>
  <dc:creator/>
  <dc:language>en</dc:language>
  <cp:keywords/>
  <dcterms:created xsi:type="dcterms:W3CDTF">2026-07-29T14:49:05Z</dcterms:created>
  <dcterms:modified xsi:type="dcterms:W3CDTF">2026-07-29T14:49:05Z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