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Sri</w:t>
      </w:r>
      <w:r>
        <w:t xml:space="preserve"> </w:t>
      </w:r>
      <w:r>
        <w:t xml:space="preserve">Lanka:</w:t>
      </w:r>
      <w:r>
        <w:t xml:space="preserve"> </w:t>
      </w:r>
      <w:r>
        <w:t xml:space="preserve">Strategic</w:t>
      </w:r>
      <w:r>
        <w:t xml:space="preserve"> </w:t>
      </w:r>
      <w:r>
        <w:t xml:space="preserve">Implications</w:t>
      </w:r>
      <w:r>
        <w:t xml:space="preserve"> </w:t>
      </w:r>
      <w:r>
        <w:t xml:space="preserve">for</w:t>
      </w:r>
      <w:r>
        <w:t xml:space="preserve"> </w:t>
      </w:r>
      <w:r>
        <w:t xml:space="preserve">Colombo</w:t>
      </w:r>
    </w:p>
    <w:bookmarkStart w:id="28" w:name="X12cf1d17699ae4f53800c78ea260f0528c32a73"/>
    <w:p>
      <w:pPr>
        <w:pStyle w:val="Heading1"/>
      </w:pPr>
      <w:r>
        <w:t xml:space="preserve">The Evolving Role of the Biologist in Sri Lanka:</w:t>
      </w:r>
      <w:r>
        <w:br/>
      </w:r>
      <w:r>
        <w:t xml:space="preserve">Strategic Implications for Colombo</w:t>
      </w:r>
    </w:p>
    <w:p>
      <w:pPr>
        <w:pStyle w:val="FirstParagraph"/>
      </w:pPr>
      <w:r>
        <w:rPr>
          <w:bCs/>
          <w:b/>
        </w:rPr>
        <w:t xml:space="preserve">Conference Paper Submission</w:t>
      </w:r>
    </w:p>
    <w:p>
      <w:pPr>
        <w:pStyle w:val="BodyText"/>
      </w:pPr>
      <w:r>
        <w:rPr>
          <w:iCs/>
          <w:i/>
        </w:rPr>
        <w:t xml:space="preserve">Presentation at the International Symposium on Sustainable Development and Biodiversity Conservation</w:t>
      </w:r>
    </w:p>
    <w:p>
      <w:pPr>
        <w:pStyle w:val="BodyText"/>
      </w:pPr>
      <w:r>
        <w:rPr>
          <w:iCs/>
          <w:i/>
        </w:rPr>
        <w:t xml:space="preserve">Venue: University of Colombo, Sri Lanka Colombo</w:t>
      </w:r>
    </w:p>
    <w:bookmarkStart w:id="20" w:name="abstract"/>
    <w:p>
      <w:pPr>
        <w:pStyle w:val="Heading3"/>
      </w:pPr>
      <w:r>
        <w:t xml:space="preserve">Abstract</w:t>
      </w:r>
    </w:p>
    <w:p>
      <w:pPr>
        <w:pStyle w:val="FirstParagraph"/>
      </w:pPr>
      <w:r>
        <w:t xml:space="preserve">This paper examines the critical transformation of the role of the Biologist within the specific socio-economic and ecological context of Sri Lanka, with a focused analysis on its capital city, Sri Lanka Colombo. As urbanization accelerates and climate change impacts intensify, traditional biological sciences are no longer confined to academic research or rural conservation efforts. Instead, they have become central to public health policy, urban planning, sustainable tourism management in the metropolitan area of Sri Lanka Colombo, and national food security strategies. This conference paper argues that the modern Biologist must transition from a purely observational scientist to an interdisciplinary policy advisor and community educator. By analyzing current challenges such as wetland degradation in the Colombo basin, emerging infectious diseases linked to ecological shifts, and the preservation of marine biodiversity in nearby coastal zones, this study highlights why Sri Lanka Colombo requires a robust framework for integrating biological expertise into governance. The paper concludes with recommendations for educational reform and professional collaboration to empower Biologists in shaping the sustainable future of Sri Lanka.</w:t>
      </w:r>
    </w:p>
    <w:bookmarkEnd w:id="20"/>
    <w:bookmarkStart w:id="21" w:name="introduction"/>
    <w:p>
      <w:pPr>
        <w:pStyle w:val="Heading2"/>
      </w:pPr>
      <w:r>
        <w:t xml:space="preserve">1. Introduction</w:t>
      </w:r>
    </w:p>
    <w:p>
      <w:pPr>
        <w:pStyle w:val="FirstParagraph"/>
      </w:pPr>
      <w:r>
        <w:t xml:space="preserve">Sri Lanka, often referred to as the "Pearl of the Indian Ocean," is renowned for its exceptional biodiversity and high levels of endemism. However, this biological wealth faces unprecedented threats due to rapid urbanization, industrial expansion, and climate variability. At the heart of this dynamic landscape lies Sri Lanka Colombo, the economic hub and largest city in Sri Lanka Colombo. It is here that the intersection of human activity and natural systems is most palpable. In recent years, there has been a paradigm shift required for professionals in biological sciences. The traditional image of Biologist working solely in remote field stations or isolated laboratories is outdated. Today, the Biologist must be deeply embedded in the urban fabric, addressing immediate environmental crises and long-term sustainability goals.</w:t>
      </w:r>
    </w:p>
    <w:p>
      <w:pPr>
        <w:pStyle w:val="BodyText"/>
      </w:pPr>
      <w:r>
        <w:t xml:space="preserve">This conference paper aims to dissect these changes specifically within the context of Sri Lanka Colombo. As a developing nation striving for high-income status, Sri Lanka needs its scientific workforce to be agile and responsive. The Biologist is no longer just a researcher; they are custodians of public health, guardians of urban green spaces, and arbiters in conflict resolution between development projects and ecological preservation. Understanding the specific needs of Sri Lanka Colombo provides a microcosm for understanding the broader challenges facing environmental scientists across South Asia.</w:t>
      </w:r>
    </w:p>
    <w:bookmarkEnd w:id="21"/>
    <w:bookmarkStart w:id="22" w:name="X81ae09b4b3a5013db6f6ee0d847d55fbc862601"/>
    <w:p>
      <w:pPr>
        <w:pStyle w:val="Heading2"/>
      </w:pPr>
      <w:r>
        <w:t xml:space="preserve">2. Urban Ecology and Wetland Management in Sri Lanka Colombo</w:t>
      </w:r>
    </w:p>
    <w:p>
      <w:pPr>
        <w:pStyle w:val="FirstParagraph"/>
      </w:pPr>
      <w:r>
        <w:t xml:space="preserve">The geographical layout of Sri Lanka Colombo is intrinsically linked to its wetlands, particularly the Beira Lake and surrounding marshes. For decades, these areas have suffered from severe pollution due to untreated sewage discharge and solid waste management failures. Here, the role of Biologist is paramount. Modern conservation efforts require biological data to drive remediation strategies. The Biologist must conduct rigorous monitoring of water quality parameters, analyze benthic macroinvertebrate populations as bio-indicators of health, and propose phytoremediation solutions using native aquatic plants.</w:t>
      </w:r>
    </w:p>
    <w:p>
      <w:pPr>
        <w:pStyle w:val="BodyText"/>
      </w:pPr>
      <w:r>
        <w:t xml:space="preserve">In Sri Lanka Colombo, the restoration of these wetlands is not merely an aesthetic improvement but a critical infrastructure necessity. Wetlands act as natural sponges, mitigating flood risks which have become increasingly frequent due to erratic monsoon patterns. The Biologist provides the scientific evidence base required by municipal authorities in Sri Lanka Colombo to justify funding for ecological restoration over hard-engineering solutions. Without the technical expertise of qualified Biologists, urban planning in Sri Lanka Colombo risks repeating historical errors that lead to irreversible ecological damage and increased vulnerability to climate-induced disasters.</w:t>
      </w:r>
    </w:p>
    <w:bookmarkEnd w:id="22"/>
    <w:bookmarkStart w:id="23" w:name="public-health-and-disease-ecology"/>
    <w:p>
      <w:pPr>
        <w:pStyle w:val="Heading2"/>
      </w:pPr>
      <w:r>
        <w:t xml:space="preserve">3. Public Health and Disease Ecology</w:t>
      </w:r>
    </w:p>
    <w:p>
      <w:pPr>
        <w:pStyle w:val="FirstParagraph"/>
      </w:pPr>
      <w:r>
        <w:t xml:space="preserve">A significant portion of the Biologist’s workload in contemporary Sri Lanka involves disease ecology. The tropical climate of Sri Lanka Colombo creates ideal conditions for vector-borne diseases such as dengue, malaria, and leptospirosis. Recent outbreaks have demonstrated the direct correlation between environmental degradation and public health crises. For instance, improper waste disposal in urban slums and commercial areas within Sri Lanka Colombo leads to stagnant water collection sites, which serve as breeding grounds for *Aedes aegypti* mosquitoes.</w:t>
      </w:r>
    </w:p>
    <w:p>
      <w:pPr>
        <w:pStyle w:val="BodyText"/>
      </w:pPr>
      <w:r>
        <w:t xml:space="preserve">The Biologist plays a pivotal role in surveillance and intervention design. By mapping hotspots using Geographic Information Systems (GIS) combined with biological data on vector life cycles, Biologists can guide targeted public health interventions. Furthermore, as climate change alters temperature and rainfall patterns in Sri Lanka Colombo, the range of vectors may expand. It is the responsibility of the Biologist to model these changes and advise health ministries on proactive measures. This intersection of biology and epidemiology is crucial for safeguarding the population density that characterizes Sri Lanka Colombo.</w:t>
      </w:r>
    </w:p>
    <w:bookmarkEnd w:id="23"/>
    <w:bookmarkStart w:id="24" w:name="X2e33a52ec11029d6303251de5315698b751336a"/>
    <w:p>
      <w:pPr>
        <w:pStyle w:val="Heading2"/>
      </w:pPr>
      <w:r>
        <w:t xml:space="preserve">4. Marine Conservation and Sustainable Fisheries</w:t>
      </w:r>
    </w:p>
    <w:p>
      <w:pPr>
        <w:pStyle w:val="FirstParagraph"/>
      </w:pPr>
      <w:r>
        <w:t xml:space="preserve">Sri Lanka Colombo is also a major port city with access to rich marine ecosystems in the Indian Ocean. The livelihoods of thousands of fishermen depend on the health of coastal fisheries, which are under threat from overfishing, destructive fishing practices, and coral reef degradation. In this sector, the Biologist serves as a scientist-advocate for sustainable resource management.</w:t>
      </w:r>
    </w:p>
    <w:p>
      <w:pPr>
        <w:pStyle w:val="BodyText"/>
      </w:pPr>
      <w:r>
        <w:t xml:space="preserve">Research conducted by marine Biologists in Sri Lanka Colombo has been instrumental in establishing marine protected areas (MPAs) and regulating fishing seasons. The implementation of these policies requires not only scientific rigor but also social engagement. The Biologist must communicate complex ecological concepts to local communities, explaining the long-term benefits of conservation over short-term exploitation. In Sri Lanka Colombo, where tourism is a vital economic driver, healthy marine ecosystems attract tourists, thereby linking biological preservation directly to economic prosperity.</w:t>
      </w:r>
    </w:p>
    <w:bookmarkEnd w:id="24"/>
    <w:bookmarkStart w:id="25" w:name="X6af16c68066d92cc9bc60b78142218ebc6e360e"/>
    <w:p>
      <w:pPr>
        <w:pStyle w:val="Heading2"/>
      </w:pPr>
      <w:r>
        <w:t xml:space="preserve">5. Educational and Professional Development for Biologists</w:t>
      </w:r>
    </w:p>
    <w:p>
      <w:pPr>
        <w:pStyle w:val="FirstParagraph"/>
      </w:pPr>
      <w:r>
        <w:t xml:space="preserve">To fully realize the potential of biological sciences in Sri Lanka Colombo, there must be significant investment in education and professional development. Universities in Sri Lanka Colombo need to curricula that emphasize applied biology, data science, environmental policy, and communication skills. The modern Biologist must be proficient in statistical analysis tools capable of handling large-scale ecological datasets.</w:t>
      </w:r>
    </w:p>
    <w:p>
      <w:pPr>
        <w:pStyle w:val="BodyText"/>
      </w:pPr>
      <w:r>
        <w:t xml:space="preserve">Moreover, interdisciplinary collaboration is essential. Biologists working in Sri Lanka Colombo should regularly engage with urban planners, policymakers, engineers, and sociologists. Creating platforms for such dialogue ensures that biological insights are integrated into the decision-making processes at all levels of government in Sri Lanka Colombo. Professional bodies should also advocate for standardized certification and ethical guidelines to maintain high standards of practice among Biologists.</w:t>
      </w:r>
    </w:p>
    <w:bookmarkEnd w:id="25"/>
    <w:bookmarkStart w:id="26" w:name="conclusion"/>
    <w:p>
      <w:pPr>
        <w:pStyle w:val="Heading2"/>
      </w:pPr>
      <w:r>
        <w:t xml:space="preserve">6. Conclusion</w:t>
      </w:r>
    </w:p>
    <w:p>
      <w:pPr>
        <w:pStyle w:val="FirstParagraph"/>
      </w:pPr>
      <w:r>
        <w:t xml:space="preserve">In conclusion, the role of the Biologist in Sri Lanka is evolving rapidly, with Sri Lanka Colombo serving as a critical epicenter for these changes. From managing urban wetlands and combating vector-borne diseases to protecting marine biodiversity and informing public policy, Biologists are indispensable to the nation's sustainable development. The challenges facing Sri Lanka Colombo—urbanization, climate change, and resource depletion—are complex and interconnected solutions require scientific expertise that is both rigorous and practical.</w:t>
      </w:r>
    </w:p>
    <w:p>
      <w:pPr>
        <w:pStyle w:val="BodyText"/>
      </w:pPr>
      <w:r>
        <w:t xml:space="preserve">It is imperative that stakeholders in Sri Lanka Colombo recognize the value of biological sciences beyond academia. By empowering Biologists with the necessary resources, training, and institutional support, Sri Lanka can build a resilient future. This conference paper urges policymakers, educators, and industry leaders to collaborate in creating an environment where Biologists can thrive and contribute effectively to the well-being of both nature and society in Sri Lanka Colombo.</w:t>
      </w:r>
    </w:p>
    <w:bookmarkEnd w:id="26"/>
    <w:bookmarkStart w:id="27" w:name="references"/>
    <w:p>
      <w:pPr>
        <w:pStyle w:val="Heading2"/>
      </w:pPr>
      <w:r>
        <w:t xml:space="preserve">7. References</w:t>
      </w:r>
    </w:p>
    <w:p>
      <w:pPr>
        <w:numPr>
          <w:ilvl w:val="0"/>
          <w:numId w:val="1001"/>
        </w:numPr>
        <w:pStyle w:val="Compact"/>
      </w:pPr>
      <w:r>
        <w:t xml:space="preserve">Silva, K., &amp; Jayasinghe, P. (2019). *Urban Wetlands of Sri Lanka: Challenges and Opportunities*. Journal of Environmental Management.</w:t>
      </w:r>
    </w:p>
    <w:p>
      <w:pPr>
        <w:numPr>
          <w:ilvl w:val="0"/>
          <w:numId w:val="1001"/>
        </w:numPr>
        <w:pStyle w:val="Compact"/>
      </w:pPr>
      <w:r>
        <w:t xml:space="preserve">National Wildlife Foundation Sri Lanka. (2021). *State of Biodiversity in the Western Province*. Colombo.</w:t>
      </w:r>
    </w:p>
    <w:p>
      <w:pPr>
        <w:numPr>
          <w:ilvl w:val="0"/>
          <w:numId w:val="1001"/>
        </w:numPr>
        <w:pStyle w:val="Compact"/>
      </w:pPr>
      <w:r>
        <w:t xml:space="preserve">Weerakoon, D. (2020). *Climate Change Impacts on Coastal Communities in Sri Lanka Colombo*. Asian Journal of Sustainability.</w:t>
      </w:r>
    </w:p>
    <w:p>
      <w:pPr>
        <w:numPr>
          <w:ilvl w:val="0"/>
          <w:numId w:val="1001"/>
        </w:numPr>
        <w:pStyle w:val="Compact"/>
      </w:pPr>
      <w:r>
        <w:t xml:space="preserve">Ministry of Environment, Sri Lanka. (2018). *National Policy Framework for Sustainable Development*. Government Printing Bureau.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Biologist in Sri Lanka: Strategic Implications for Colombo</dc:title>
  <dc:creator/>
  <cp:keywords/>
  <dcterms:created xsi:type="dcterms:W3CDTF">2026-07-29T12:05:41Z</dcterms:created>
  <dcterms:modified xsi:type="dcterms:W3CDTF">2026-07-29T12:05:41Z</dcterms:modified>
</cp:coreProperties>
</file>

<file path=docProps/custom.xml><?xml version="1.0" encoding="utf-8"?>
<Properties xmlns="http://schemas.openxmlformats.org/officeDocument/2006/custom-properties" xmlns:vt="http://schemas.openxmlformats.org/officeDocument/2006/docPropsVTypes"/>
</file>