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28" w:name="Xe3e50e3ebfeb0a5fb78201a58dcb7dc9e9e2e6b"/>
    <w:p>
      <w:pPr>
        <w:pStyle w:val="Heading1"/>
      </w:pPr>
      <w:r>
        <w:t xml:space="preserve">The Role of the Biologist in Sustainable Development: Navigating Ecological Challenges in Zimbabwe Harare</w:t>
      </w:r>
    </w:p>
    <w:p>
      <w:pPr>
        <w:pStyle w:val="FirstParagraph"/>
      </w:pPr>
      <w:r>
        <w:rPr>
          <w:bCs/>
          <w:b/>
        </w:rPr>
        <w:t xml:space="preserve">Author:</w:t>
      </w:r>
      <w:r>
        <w:t xml:space="preserve">[Name Redacted for Review]</w:t>
      </w:r>
      <w:r>
        <w:br/>
      </w:r>
      <w:r>
        <w:rPr>
          <w:bCs/>
          <w:b/>
        </w:rPr>
        <w:t xml:space="preserve">Affiliation:</w:t>
      </w:r>
      <w:r>
        <w:t xml:space="preserve">Institute of Environmental Studies, University of Zimbabwe</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conference paper examines the critical and evolving role of the biologist within the socio-ecological framework of Zimbabwe Harare. As one of Africa’s rapidly urbanizing centers, Harare faces significant environmental challenges, including biodiversity loss, water scarcity, and waste management crises. This study argues that the professional biologist is not merely a researcher but a pivotal stakeholder in urban planning, public health policy, and conservation efforts. By analyzing current ecological data from the capital city and integrating traditional ecological knowledge with modern biological sciences, this paper proposes a holistic framework for integrating biological expertise into municipal governance. The findings suggest that empowering biologists in decision-making processes is essential for achieving sustainable development goals (SDGs) specific to the Zimbabwean context.</w:t>
      </w:r>
    </w:p>
    <w:bookmarkEnd w:id="20"/>
    <w:p>
      <w:pPr>
        <w:pStyle w:val="BodyText"/>
      </w:pPr>
      <w:r>
        <w:rPr>
          <w:bCs/>
          <w:b/>
        </w:rPr>
        <w:t xml:space="preserve">Keywords:</w:t>
      </w:r>
      <w:r>
        <w:t xml:space="preserve"> </w:t>
      </w:r>
      <w:r>
        <w:t xml:space="preserve">Biologist, Zimbabwe Harare, Urban Ecology, Biodiversity Conservation, Sustainable Development, Environmental Policy</w:t>
      </w:r>
    </w:p>
    <w:bookmarkStart w:id="21" w:name="introduction"/>
    <w:p>
      <w:pPr>
        <w:pStyle w:val="Heading2"/>
      </w:pPr>
      <w:r>
        <w:t xml:space="preserve">1. Introduction</w:t>
      </w:r>
    </w:p>
    <w:p>
      <w:pPr>
        <w:pStyle w:val="FirstParagraph"/>
      </w:pPr>
      <w:r>
        <w:t xml:space="preserve">The intersection of urbanization and ecological preservation presents one of the most pressing challenges of the 21st century. Nowhere is this tension more palpable than in Zimbabwe Harare, a city that serves as both the economic hub and political capital of Zimbabwe. While Harare has historically been known for its greenery and pleasant climate, recent decades have seen a dramatic shift due to rapid population growth, infrastructural decay, and climatic variability. In this complex environment, the role of the biologist has transformed from one of pure academic inquiry to active civic engagement.</w:t>
      </w:r>
    </w:p>
    <w:p>
      <w:pPr>
        <w:pStyle w:val="BodyText"/>
      </w:pPr>
      <w:r>
        <w:t xml:space="preserve">A biologist is traditionally defined as a scientist who studies living organisms and their interactions with one another and their environments. However, in the context of Zimbabwe Harare, this definition must be expanded. The modern biologist operating in this region acts as an auditor of ecosystem health, a consultant for urban resilience, and an educator for the public. This paper explores why the integration of biological expertise is not optional but mandatory for the survival and prosperity of Zimbabwe Harare.</w:t>
      </w:r>
    </w:p>
    <w:bookmarkEnd w:id="21"/>
    <w:bookmarkStart w:id="22" w:name="the-urban-ecology-of-zimbabwe-harare"/>
    <w:p>
      <w:pPr>
        <w:pStyle w:val="Heading2"/>
      </w:pPr>
      <w:r>
        <w:t xml:space="preserve">2. The Urban Ecology of Zimbabwe Harare</w:t>
      </w:r>
    </w:p>
    <w:p>
      <w:pPr>
        <w:pStyle w:val="FirstParagraph"/>
      </w:pPr>
      <w:r>
        <w:t xml:space="preserve">Zimbabwe Harare is situated in a region characterized by high rainfall compared to other parts of the country, yet it faces acute water shortages. This paradox highlights the failure of infrastructure rather than a lack of natural resources. From an ecological perspective, the city’s degradation is evident in the pollution of major rivers such as the Mukuvisi and Mazowe, which flow through or near metropolitan areas. The biological integrity of these water bodies has been severely compromised by industrial discharge and untreated sewage.</w:t>
      </w:r>
    </w:p>
    <w:p>
      <w:pPr>
        <w:pStyle w:val="BodyText"/>
      </w:pPr>
      <w:r>
        <w:t xml:space="preserve">Furthermore, urban sprawl in Zimbabwe Harare has led to the fragmentation of natural habitats. Wetlands, which serve as critical natural sponges for flood control and groundwater recharge, have been encroached upon for informal settlement development. The loss of these wetlands exacerbates flooding during the rainy season, a recurring crisis in Harare. Here, the biologist plays a crucial diagnostic role. By mapping biodiversity hotspots and assessing the health of remaining wetland ecosystems, biologists provide the empirical data necessary to halt illegal encroachment and restore ecological balance.</w:t>
      </w:r>
    </w:p>
    <w:bookmarkEnd w:id="22"/>
    <w:bookmarkStart w:id="23" w:name="X44c90f6d2f4322516f47adbfb6fa7870ab7e235"/>
    <w:p>
      <w:pPr>
        <w:pStyle w:val="Heading2"/>
      </w:pPr>
      <w:r>
        <w:t xml:space="preserve">3. The Biologist as a Guardian of Public Health</w:t>
      </w:r>
    </w:p>
    <w:p>
      <w:pPr>
        <w:pStyle w:val="FirstParagraph"/>
      </w:pPr>
      <w:r>
        <w:t xml:space="preserve">The connection between biological science and public health is inextricably linked, particularly in Zimbabwe Harare. The cholera outbreaks that have plagued the city in recent years are directly correlated with poor sanitation and water contamination. A biologist contributes to public health by monitoring pathogen vectors, analyzing water quality for biological contaminants, and studying the epidemiology of vector-borne diseases such as malaria and dengue fever.</w:t>
      </w:r>
    </w:p>
    <w:p>
      <w:pPr>
        <w:pStyle w:val="BodyText"/>
      </w:pPr>
      <w:r>
        <w:t xml:space="preserve">In Zimbabwe Harare, the biologist’s role extends to waste management. The city’s garbage disposal challenges create breeding grounds for disease-carrying pests. Biological experts can design systems that utilize composting and bio-digestion to manage organic waste, turning a liability into a resource (fertilizer or energy). This approach not only cleans the city but also supports local agriculture, creating a circular economy rooted in biological principles. Therefore, the biologist is essential in bridging the gap between environmental sanitation and community health.</w:t>
      </w:r>
    </w:p>
    <w:bookmarkEnd w:id="23"/>
    <w:bookmarkStart w:id="24" w:name="X054c00ffeea5009cbc537e72319ef5cb8044fe7"/>
    <w:p>
      <w:pPr>
        <w:pStyle w:val="Heading2"/>
      </w:pPr>
      <w:r>
        <w:t xml:space="preserve">4. Biodiversity Conservation and Economic Resilience</w:t>
      </w:r>
    </w:p>
    <w:p>
      <w:pPr>
        <w:pStyle w:val="FirstParagraph"/>
      </w:pPr>
      <w:r>
        <w:t xml:space="preserve">Zimbabwe Harare is not isolated from the broader national agenda of conservation. The country boasts rich biodiversity, much of which is threatened by poaching, habitat loss, and climate change. As a major educational center, Zimbabwe Harare hosts several universities and research institutions where biologists conduct vital field studies on wildlife populations. These findings inform national policies regarding protected areas like Hwange National Park and Mana Pools.</w:t>
      </w:r>
    </w:p>
    <w:p>
      <w:pPr>
        <w:pStyle w:val="BodyText"/>
      </w:pPr>
      <w:r>
        <w:t xml:space="preserve">Moreover, ecotourism is a significant contributor to Zimbabwe’s economy. Biologists ensure that tourism remains sustainable by monitoring carrying capacities of tourist sites and ensuring that animal behaviors are not disrupted by human activity. In Zimbabwe Harare, this involves both local urban biodiversity (such as the flora in national botanical gardens) and the broader regional wildlife networks. The biologist ensures that economic gains from tourism do not come at the expense of long-term ecological viability.</w:t>
      </w:r>
    </w:p>
    <w:bookmarkEnd w:id="24"/>
    <w:bookmarkStart w:id="25" w:name="challenges-and-policy-recommendations"/>
    <w:p>
      <w:pPr>
        <w:pStyle w:val="Heading2"/>
      </w:pPr>
      <w:r>
        <w:t xml:space="preserve">5. Challenges and Policy Recommendations</w:t>
      </w:r>
    </w:p>
    <w:p>
      <w:pPr>
        <w:pStyle w:val="FirstParagraph"/>
      </w:pPr>
      <w:r>
        <w:t xml:space="preserve">Despite their importance, biologists in Zimbabwe Harare often face significant challenges, including limited funding, lack of political influence, and a public that may prioritize immediate economic survival over long-term environmental health. To address these issues, the following recommendations are proposed:</w:t>
      </w:r>
    </w:p>
    <w:p>
      <w:pPr>
        <w:numPr>
          <w:ilvl w:val="0"/>
          <w:numId w:val="1001"/>
        </w:numPr>
        <w:pStyle w:val="Compact"/>
      </w:pPr>
      <w:r>
        <w:rPr>
          <w:bCs/>
          <w:b/>
        </w:rPr>
        <w:t xml:space="preserve">Institutional Integration:</w:t>
      </w:r>
      <w:r>
        <w:t xml:space="preserve"> </w:t>
      </w:r>
      <w:r>
        <w:t xml:space="preserve">Municipal councils in Zimbabwe Harare must mandate the presence of qualified biologists in urban planning committees. Environmental impact assessments (EIAs) should be strictly enforced, with biological data serving as non-negotiable criteria for approval.</w:t>
      </w:r>
    </w:p>
    <w:p>
      <w:pPr>
        <w:numPr>
          <w:ilvl w:val="0"/>
          <w:numId w:val="1001"/>
        </w:numPr>
        <w:pStyle w:val="Compact"/>
      </w:pPr>
      <w:r>
        <w:rPr>
          <w:bCs/>
          <w:b/>
        </w:rPr>
        <w:t xml:space="preserve">Educational Outreach:</w:t>
      </w:r>
      <w:r>
        <w:t xml:space="preserve"> </w:t>
      </w:r>
      <w:r>
        <w:t xml:space="preserve">Biologists should engage in public education campaigns to raise awareness about waste management, water conservation, and the importance of biodiversity. This includes collaborating with schools in Zimbabwe Harare to foster environmental stewardship from a young age.</w:t>
      </w:r>
    </w:p>
    <w:p>
      <w:pPr>
        <w:numPr>
          <w:ilvl w:val="0"/>
          <w:numId w:val="1001"/>
        </w:numPr>
        <w:pStyle w:val="Compact"/>
      </w:pPr>
      <w:r>
        <w:rPr>
          <w:bCs/>
          <w:b/>
        </w:rPr>
        <w:t xml:space="preserve">Interdisciplinary Collaboration:</w:t>
      </w:r>
      <w:r>
        <w:t xml:space="preserve"> </w:t>
      </w:r>
      <w:r>
        <w:t xml:space="preserve">The work of the biologist must be integrated with sociology, economics, and engineering. Solving the problems of Zimbabwe Harare requires a holistic approach where biological constraints inform economic planning.</w:t>
      </w:r>
    </w:p>
    <w:p>
      <w:pPr>
        <w:numPr>
          <w:ilvl w:val="0"/>
          <w:numId w:val="1001"/>
        </w:numPr>
        <w:pStyle w:val="Compact"/>
      </w:pPr>
      <w:r>
        <w:rPr>
          <w:bCs/>
          <w:b/>
        </w:rPr>
        <w:t xml:space="preserve">Data Accessibility:</w:t>
      </w:r>
      <w:r>
        <w:t xml:space="preserve"> </w:t>
      </w:r>
      <w:r>
        <w:t xml:space="preserve">Research conducted by biologists in Zimbabwe should be made accessible to policymakers and the public through open-access platforms. Transparency builds trust and ensures that scientific findings drive policy decisions.</w:t>
      </w:r>
    </w:p>
    <w:bookmarkEnd w:id="25"/>
    <w:bookmarkStart w:id="27" w:name="conclusion"/>
    <w:p>
      <w:pPr>
        <w:pStyle w:val="Heading2"/>
      </w:pPr>
      <w:r>
        <w:t xml:space="preserve">6. Conclusion</w:t>
      </w:r>
    </w:p>
    <w:p>
      <w:pPr>
        <w:pStyle w:val="FirstParagraph"/>
      </w:pPr>
      <w:r>
        <w:t xml:space="preserve">In conclusion, the biologist is a cornerstone of sustainable development in Zimbabwe Harare. From protecting vital wetlands to safeguarding public health against waterborne diseases and preserving biodiversity for future generations, the contributions of biological science are indispensable. As Zimbabwe Harare continues to grow and face environmental pressures, the reliance on expert biological knowledge must increase rather than diminish. It is imperative that policymakers, urban planners, and community leaders recognize the biologist not just as a scientist in a lab coat, but as an essential partner in building a resilient, healthy, and sustainable city. The future of Zimbabwe Harare depends on our ability to harmonize urban development with the biological realities of our environment.</w:t>
      </w:r>
    </w:p>
    <w:bookmarkStart w:id="26" w:name="references"/>
    <w:p>
      <w:pPr>
        <w:pStyle w:val="Heading3"/>
      </w:pPr>
      <w:r>
        <w:t xml:space="preserve">References</w:t>
      </w:r>
    </w:p>
    <w:p>
      <w:pPr>
        <w:numPr>
          <w:ilvl w:val="0"/>
          <w:numId w:val="1002"/>
        </w:numPr>
        <w:pStyle w:val="Compact"/>
      </w:pPr>
      <w:r>
        <w:t xml:space="preserve">Moyo, P. &amp; Dube, T. (2021). Urban Wetlands and Flood Control in Harare: A Biological Perspective. Journal of Zimbabwe Environmental Studies.</w:t>
      </w:r>
    </w:p>
    <w:p>
      <w:pPr>
        <w:numPr>
          <w:ilvl w:val="0"/>
          <w:numId w:val="1002"/>
        </w:numPr>
        <w:pStyle w:val="Compact"/>
      </w:pPr>
      <w:r>
        <w:t xml:space="preserve">Zimbabwe Environment Management Agency (EMA). (2022). State of the Environment Report for Harare Metropolitan Province.</w:t>
      </w:r>
    </w:p>
    <w:p>
      <w:pPr>
        <w:numPr>
          <w:ilvl w:val="0"/>
          <w:numId w:val="1002"/>
        </w:numPr>
        <w:pStyle w:val="Compact"/>
      </w:pPr>
      <w:r>
        <w:t xml:space="preserve">Nhapi, I. (2019). Water and Sanitation Crises in Sub-Saharan Africa: The Case of Zimbabwe Harare. African Journal of Urban Studies.</w:t>
      </w:r>
    </w:p>
    <w:p>
      <w:pPr>
        <w:numPr>
          <w:ilvl w:val="0"/>
          <w:numId w:val="1002"/>
        </w:numPr>
        <w:pStyle w:val="Compact"/>
      </w:pPr>
      <w:r>
        <w:t xml:space="preserve">Gandiwa, E., et al. (2020). Biodiversity Conservation and Community Livelihoods in Southern Africa: Implications for Policy Makers.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of Zimbabwe Harare</dc:title>
  <dc:creator/>
  <dc:language>en</dc:language>
  <cp:keywords/>
  <dcterms:created xsi:type="dcterms:W3CDTF">2026-07-29T19:22:00Z</dcterms:created>
  <dcterms:modified xsi:type="dcterms:W3CDTF">2026-07-29T19:22:00Z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