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Innovation</w:t>
      </w:r>
      <w:r>
        <w:t xml:space="preserve"> </w:t>
      </w:r>
      <w:r>
        <w:t xml:space="preserve">and</w:t>
      </w:r>
      <w:r>
        <w:t xml:space="preserve"> </w:t>
      </w:r>
      <w:r>
        <w:t xml:space="preserve">Healthcare: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China</w:t>
      </w:r>
      <w:r>
        <w:t xml:space="preserve"> </w:t>
      </w:r>
      <w:r>
        <w:t xml:space="preserve">Beijing</w:t>
      </w:r>
    </w:p>
    <w:bookmarkStart w:id="26" w:name="X7091fdb83e5388c2d0a0e68dda727df8b31bed3"/>
    <w:p>
      <w:pPr>
        <w:pStyle w:val="Heading1"/>
      </w:pPr>
      <w:r>
        <w:t xml:space="preserve">Bridging Innovation and Healthcare: The Strategic Role of the Biomedical Engineer in China Beijing</w:t>
      </w:r>
    </w:p>
    <w:p>
      <w:pPr>
        <w:pStyle w:val="FirstParagraph"/>
      </w:pPr>
      <w:r>
        <w:rPr>
          <w:bCs/>
          <w:b/>
        </w:rPr>
        <w:t xml:space="preserve">Abstract:</w:t>
      </w:r>
      <w:r>
        <w:br/>
      </w:r>
      <w:r>
        <w:t xml:space="preserve">This paper explores the critical intersection of advanced engineering and healthcare delivery, focusing specifically on the evolving role of the biomedical engineer within the unique socio-technical landscape of China Beijing. As a global hub for technological innovation and traditional medical heritage, China Beijing presents a distinct environment where biomedical engineers are tasked not only with technical problem-solving but also with cultural integration and regulatory navigation. This document argues that the biomedical engineer serves as the pivotal bridge between cutting-edge R&amp;D and clinical application in one of the world’s most dynamic healthcare markets.</w:t>
      </w:r>
    </w:p>
    <w:bookmarkStart w:id="20" w:name="introduction"/>
    <w:p>
      <w:pPr>
        <w:pStyle w:val="Heading2"/>
      </w:pPr>
      <w:r>
        <w:t xml:space="preserve">1. Introduction</w:t>
      </w:r>
    </w:p>
    <w:p>
      <w:pPr>
        <w:pStyle w:val="FirstParagraph"/>
      </w:pPr>
      <w:r>
        <w:t xml:space="preserve">The convergence of biology, medicine, and engineering has given rise to one of the most impactful professions of the twenty-first century: the biomedical engineer. This discipline is no longer confined to laboratory settings; it is actively reshaping patient outcomes worldwide. However, when analyzing this field within the specific context of China Beijing, a complex narrative emerges. China Beijing stands as a megacity that combines rapid urbanization with sophisticated healthcare infrastructure, making it an ideal testing ground for next-generation medical technologies.</w:t>
      </w:r>
    </w:p>
    <w:p>
      <w:pPr>
        <w:pStyle w:val="BodyText"/>
      </w:pPr>
      <w:r>
        <w:t xml:space="preserve">In this paper, we examine how the biomedical engineer functions as an agent of change in this region. We analyze the specific challenges and opportunities present in China Beijing, highlighting how these professionals adapt global engineering principles to local clinical needs. The significance of the biomedical engineer here is magnified by the sheer scale of patient volume and the speed at which new technologies are adopted in China's capital.</w:t>
      </w:r>
    </w:p>
    <w:bookmarkEnd w:id="20"/>
    <w:bookmarkStart w:id="21" w:name="X2cde53e0fc73d3b3568b1691ecf1428f137aa17"/>
    <w:p>
      <w:pPr>
        <w:pStyle w:val="Heading2"/>
      </w:pPr>
      <w:r>
        <w:t xml:space="preserve">2. The Unique Landscape of Healthcare in China Beijing</w:t>
      </w:r>
    </w:p>
    <w:p>
      <w:pPr>
        <w:pStyle w:val="FirstParagraph"/>
      </w:pPr>
      <w:r>
        <w:t xml:space="preserve">To understand the role of the biomedical engineer, one must first appreciate the environment in which they operate. China Beijing is characterized by its massive population density and a healthcare system that is simultaneously under pressure to serve millions while striving for excellence. The city hosts some of Asia’s most prestigious hospitals and research institutes, such as Peking Union Medical College Hospital.</w:t>
      </w:r>
    </w:p>
    <w:p>
      <w:pPr>
        <w:pStyle w:val="BodyText"/>
      </w:pPr>
      <w:r>
        <w:t xml:space="preserve">For the biomedical engineer, this environment offers two contrasting yet complementary challenges. First, there is the need for high-throughput solutions that can handle large patient loads efficiently. Second, there is a premium placed on precision medicine and advanced diagnostics. The biomedical engineer in China Beijing must therefore design systems that are both scalable and highly sophisticated.</w:t>
      </w:r>
    </w:p>
    <w:bookmarkEnd w:id="21"/>
    <w:bookmarkStart w:id="22" w:name="X08163c594987d1750566a6306e7726e197033ae"/>
    <w:p>
      <w:pPr>
        <w:pStyle w:val="Heading2"/>
      </w:pPr>
      <w:r>
        <w:t xml:space="preserve">3. Core Responsibilities of the Biomedical Engineer</w:t>
      </w:r>
    </w:p>
    <w:p>
      <w:pPr>
        <w:pStyle w:val="FirstParagraph"/>
      </w:pPr>
      <w:r>
        <w:t xml:space="preserve">The role of the biomedical engineer extends far beyond maintenance or simple device assembly. In China Beijing, these professionals are involved in several key areas:</w:t>
      </w:r>
    </w:p>
    <w:p>
      <w:pPr>
        <w:numPr>
          <w:ilvl w:val="0"/>
          <w:numId w:val="1001"/>
        </w:numPr>
        <w:pStyle w:val="Compact"/>
      </w:pPr>
      <w:r>
        <w:rPr>
          <w:bCs/>
          <w:b/>
        </w:rPr>
        <w:t xml:space="preserve">Rapid Prototyping and Adaptation:</w:t>
      </w:r>
      <w:r>
        <w:t xml:space="preserve"> </w:t>
      </w:r>
      <w:r>
        <w:t xml:space="preserve">Given the fast-paced innovation cycle in China, biomedical engineers are often required to adapt international medical devices to local anatomical standards or operational workflows. This requires a deep understanding of both engineering mechanics and clinical physiology.</w:t>
      </w:r>
    </w:p>
    <w:p>
      <w:pPr>
        <w:numPr>
          <w:ilvl w:val="0"/>
          <w:numId w:val="1001"/>
        </w:numPr>
        <w:pStyle w:val="Compact"/>
      </w:pPr>
      <w:r>
        <w:rPr>
          <w:bCs/>
          <w:b/>
        </w:rPr>
        <w:t xml:space="preserve">Digital Health Integration:</w:t>
      </w:r>
      <w:r>
        <w:t xml:space="preserve"> </w:t>
      </w:r>
      <w:r>
        <w:t xml:space="preserve">China Beijing is a leader in digital health. Biomedical engineers play a crucial role in integrating AI-driven diagnostic tools with existing hospital information systems. They ensure that data flows seamlessly from imaging machines to electronic health records, facilitating accurate diagnoses.</w:t>
      </w:r>
    </w:p>
    <w:p>
      <w:pPr>
        <w:numPr>
          <w:ilvl w:val="0"/>
          <w:numId w:val="1001"/>
        </w:numPr>
        <w:pStyle w:val="Compact"/>
      </w:pPr>
      <w:r>
        <w:rPr>
          <w:bCs/>
          <w:b/>
        </w:rPr>
        <w:t xml:space="preserve">Regulatory Compliance and Safety:</w:t>
      </w:r>
      <w:r>
        <w:t xml:space="preserve"> </w:t>
      </w:r>
      <w:r>
        <w:t xml:space="preserve">Navigating the medical device regulations in China is complex. Biomedical engineers must ensure that all technologies deployed meet strict national standards while also aligning with international quality controls. This dual compliance requirement makes their role as guardians of patient safety indispensable.</w:t>
      </w:r>
    </w:p>
    <w:p>
      <w:pPr>
        <w:numPr>
          <w:ilvl w:val="0"/>
          <w:numId w:val="1001"/>
        </w:numPr>
        <w:pStyle w:val="Compact"/>
      </w:pPr>
      <w:r>
        <w:rPr>
          <w:bCs/>
          <w:b/>
        </w:rPr>
        <w:t xml:space="preserve">Interdisciplinary Collaboration:</w:t>
      </w:r>
      <w:r>
        <w:t xml:space="preserve"> </w:t>
      </w:r>
      <w:r>
        <w:t xml:space="preserve">The biomedical engineer acts as a translator between software developers, mechanical engineers, physicians, and hospital administrators. In the hierarchical structure often found in Chinese medical institutions, this communicative bridge is vital for successful project implementation.</w:t>
      </w:r>
    </w:p>
    <w:bookmarkEnd w:id="22"/>
    <w:bookmarkStart w:id="23" w:name="technological-frontiers-in-china-beijing"/>
    <w:p>
      <w:pPr>
        <w:pStyle w:val="Heading2"/>
      </w:pPr>
      <w:r>
        <w:t xml:space="preserve">4. Technological Frontiers in China Beijing</w:t>
      </w:r>
    </w:p>
    <w:p>
      <w:pPr>
        <w:pStyle w:val="FirstParagraph"/>
      </w:pPr>
      <w:r>
        <w:t xml:space="preserve">The biomedical engineer in China Beijing is currently at the forefront of several technological frontiers. One significant area is robotic-assisted surgery. With institutions investing heavily in surgical robots, engineers are tasked with calibrating these systems for minimal invasiveness and maximum precision.</w:t>
      </w:r>
    </w:p>
    <w:p>
      <w:pPr>
        <w:pStyle w:val="BodyText"/>
      </w:pPr>
      <w:r>
        <w:t xml:space="preserve">Another critical frontier is telemedicine. Following global health trends accelerated by recent years, the biomedical engineer has been instrumental in setting up remote monitoring infrastructure across China Beijing’s sprawling urban districts. These engineers develop wearable sensors and IoT-enabled devices that allow physicians to monitor chronic disease patients remotely, reducing the burden on physical hospital facilities.</w:t>
      </w:r>
    </w:p>
    <w:p>
      <w:pPr>
        <w:pStyle w:val="BodyText"/>
      </w:pPr>
      <w:r>
        <w:t xml:space="preserve">Furthermore, there is a growing emphasis on bioprinting and tissue engineering research centers located in Beijing’s Zhongguancun science park. Here, biomedical engineers collaborate with geneticists and material scientists to create viable tissue structures for transplant research. This cutting-edge work positions China Beijing as a global competitor in regenerative medicine.</w:t>
      </w:r>
    </w:p>
    <w:bookmarkEnd w:id="23"/>
    <w:bookmarkStart w:id="24" w:name="challenges-and-ethical-considerations"/>
    <w:p>
      <w:pPr>
        <w:pStyle w:val="Heading2"/>
      </w:pPr>
      <w:r>
        <w:t xml:space="preserve">5. Challenges and Ethical Considerations</w:t>
      </w:r>
    </w:p>
    <w:p>
      <w:pPr>
        <w:pStyle w:val="FirstParagraph"/>
      </w:pPr>
      <w:r>
        <w:t xml:space="preserve">Despite the advancements, the biomedical engineer faces significant hurdles. The pace of technological adoption often outstrips the development of regulatory frameworks. Engineers must constantly navigate gray areas in data privacy and intellectual property rights, particularly when collaborating with international partners.</w:t>
      </w:r>
    </w:p>
    <w:p>
      <w:pPr>
        <w:pStyle w:val="BodyText"/>
      </w:pPr>
      <w:r>
        <w:t xml:space="preserve">Ethical considerations are also paramount. In a system driven by efficiency and volume, there is a risk that human-centric design principles may be overlooked. The biomedical engineer must advocate for patient-centered design, ensuring that technology enhances rather than replaces the human touch in healthcare delivery.</w:t>
      </w:r>
    </w:p>
    <w:bookmarkEnd w:id="24"/>
    <w:bookmarkStart w:id="25" w:name="conclusion"/>
    <w:p>
      <w:pPr>
        <w:pStyle w:val="Heading2"/>
      </w:pPr>
      <w:r>
        <w:t xml:space="preserve">6. Conclusion</w:t>
      </w:r>
    </w:p>
    <w:p>
      <w:pPr>
        <w:pStyle w:val="FirstParagraph"/>
      </w:pPr>
      <w:r>
        <w:t xml:space="preserve">In conclusion, the biomedical engineer plays a multifaceted and indispensable role in the healthcare ecosystem of China Beijing. They are not merely technicians but innovators, regulators, and collaborators who drive the modernization of medical care. As China Beijing continues to solidify its status as a global medical hub, the expertise of these engineers will be crucial in determining how effectively new technologies can improve public health.</w:t>
      </w:r>
    </w:p>
    <w:p>
      <w:pPr>
        <w:pStyle w:val="BodyText"/>
      </w:pPr>
      <w:r>
        <w:t xml:space="preserve">The future lies in the integration of artificial intelligence with biological systems, a task squarely within the domain of the biomedical engineer. By fostering international collaboration and maintaining rigorous ethical standards, professionals in this field can ensure that China Beijing remains at the forefront of medical innovation. The journey ahead requires continuous learning and adaptation, but the potential for impact on global health is undeniable.</w:t>
      </w:r>
    </w:p>
    <w:p>
      <w:pPr>
        <w:pStyle w:val="BodyText"/>
      </w:pPr>
      <w:r>
        <w:rPr>
          <w:bCs/>
          <w:b/>
        </w:rPr>
        <w:t xml:space="preserve">Keywords:</w:t>
      </w:r>
      <w:r>
        <w:t xml:space="preserve"> </w:t>
      </w:r>
      <w:r>
        <w:t xml:space="preserve">Biomedical Engineer, China Beijing, Medical Technology, Healthcare Innovation, Digital Health</w:t>
      </w:r>
    </w:p>
    <w:p>
      <w:pPr>
        <w:pStyle w:val="BodyText"/>
      </w:pPr>
      <w:r>
        <w:t xml:space="preserve">© 2023 Conference Proceedings on International Engineering and Medicine.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Innovation and Healthcare: The Role of the Biomedical Engineer in China Beijing</dc:title>
  <dc:creator/>
  <dc:language>en</dc:language>
  <cp:keywords/>
  <dcterms:created xsi:type="dcterms:W3CDTF">2026-07-29T17:56:45Z</dcterms:created>
  <dcterms:modified xsi:type="dcterms:W3CDTF">2026-07-29T17:56:45Z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