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Xd1ae0918b546bf60fbc6bcf609f051f3af496bd"/>
    <w:p>
      <w:pPr>
        <w:pStyle w:val="Heading1"/>
      </w:pPr>
      <w:r>
        <w:t xml:space="preserve">The Convergence of Innovation and Tradition:</w:t>
      </w:r>
      <w:r>
        <w:br/>
      </w:r>
      <w:r>
        <w:t xml:space="preserve">The Biomedical Engineer in China Shanghai</w:t>
      </w:r>
    </w:p>
    <w:p>
      <w:pPr>
        <w:pStyle w:val="FirstParagraph"/>
      </w:pPr>
      <w:r>
        <w:rPr>
          <w:iCs/>
          <w:i/>
          <w:u w:val="single"/>
          <w:bCs/>
          <w:b/>
        </w:rPr>
        <w:t xml:space="preserve">Abstract:</w:t>
      </w:r>
      <w:r>
        <w:br/>
      </w:r>
      <w:r>
        <w:t xml:space="preserve">This conference paper explores the evolving role of the biomedical engineer within the dynamic healthcare ecosystem of China, with a specific focus on Shanghai. As a global hub for medical technology and clinical research, Shanghai presents unique opportunities and challenges for professionals in this field. The discussion highlights how biomedical engineers are bridging the gap between advanced technological innovation and traditional patient care standards in one of Asia's most bustling metropolises.</w:t>
      </w:r>
    </w:p>
    <w:bookmarkStart w:id="20" w:name="introduction"/>
    <w:p>
      <w:pPr>
        <w:pStyle w:val="Heading2"/>
      </w:pPr>
      <w:r>
        <w:t xml:space="preserve">Introduction</w:t>
      </w:r>
    </w:p>
    <w:p>
      <w:pPr>
        <w:pStyle w:val="FirstParagraph"/>
      </w:pPr>
      <w:r>
        <w:t xml:space="preserve">In the rapidly modernizing landscape of global healthcare, few cities embody the intersection of cutting-edge technology and dense urban medical needs as vividly as China Shanghai. This coastal metropolis serves not only as an economic powerhouse but also as a critical center for life sciences innovation. Within this context, the Biomedical Engineer has emerged as a pivotal figure. These professionals are no longer confined to laboratory settings; they are integral to hospital administration, regulatory compliance, clinical application of new technologies, and cross-border collaboration.</w:t>
      </w:r>
    </w:p>
    <w:p>
      <w:pPr>
        <w:pStyle w:val="BodyText"/>
      </w:pPr>
      <w:r>
        <w:t xml:space="preserve">This paper argues that the biomedical engineer in China Shanghai is uniquely positioned to drive healthcare efficiency through technology integration. By examining current trends in medical device adoption, digital health infrastructure, and international research partnerships within the city's districts such as Zhangjiang Hi-Tech Park and Xuhui Medical District, we can understand how this profession is shaping the future of public health.</w:t>
      </w:r>
    </w:p>
    <w:bookmarkEnd w:id="20"/>
    <w:bookmarkStart w:id="21" w:name="Xe7fe47dc14ed7c7f43bcd8188b9447c8e8b05b8"/>
    <w:p>
      <w:pPr>
        <w:pStyle w:val="Heading2"/>
      </w:pPr>
      <w:r>
        <w:t xml:space="preserve">The Landscape of Healthcare Technology in China</w:t>
      </w:r>
    </w:p>
    <w:p>
      <w:pPr>
        <w:pStyle w:val="FirstParagraph"/>
      </w:pPr>
      <w:r>
        <w:t xml:space="preserve">The Chinese healthcare system has undergone significant transformation over the past decade, driven by government initiatives aimed at improving accessibility and quality. The "Healthy China 2030" blueprint emphasizes the integration of information technology into medical services. For the biomedical engineer, this policy framework creates a fertile ground for innovation. Unlike many Western markets where adoption rates can be slow due to regulatory bottlenecks, China—particularly Shanghai—has demonstrated a remarkable agility in adopting new biomedical solutions.</w:t>
      </w:r>
    </w:p>
    <w:p>
      <w:pPr>
        <w:pStyle w:val="BodyText"/>
      </w:pPr>
      <w:r>
        <w:t xml:space="preserve">Shanghai acts as a pilot zone for many of these national strategies. The city's hospitals are among the first to implement AI-assisted diagnostics, robotic surgery systems, and telemedicine platforms. Consequently, the role of the biomedical engineer here extends beyond maintenance; it involves curriculum design for clinical staff regarding new tech usage, data security management for electronic health records (EHRs), and feedback loops to manufacturers for product refinement.</w:t>
      </w:r>
    </w:p>
    <w:bookmarkEnd w:id="21"/>
    <w:bookmarkStart w:id="22" w:name="X902fb2121a95f8a1eae396ef25c08879e259e54"/>
    <w:p>
      <w:pPr>
        <w:pStyle w:val="Heading2"/>
      </w:pPr>
      <w:r>
        <w:t xml:space="preserve">The Specific Role of the Biomedical Engineer in Shanghai</w:t>
      </w:r>
    </w:p>
    <w:p>
      <w:pPr>
        <w:pStyle w:val="FirstParagraph"/>
      </w:pPr>
      <w:r>
        <w:t xml:space="preserve">In the context of China Shanghai, the biomedical engineer performs several critical functions that differ slightly from their counterparts in other regions due to local market dynamics:</w:t>
      </w:r>
    </w:p>
    <w:p>
      <w:pPr>
        <w:numPr>
          <w:ilvl w:val="0"/>
          <w:numId w:val="1001"/>
        </w:numPr>
        <w:pStyle w:val="Compact"/>
      </w:pPr>
      <w:r>
        <w:rPr>
          <w:bCs/>
          <w:b/>
        </w:rPr>
        <w:t xml:space="preserve">Clinical Engineering and Asset Management:</w:t>
      </w:r>
      <w:r>
        <w:t xml:space="preserve"> </w:t>
      </w:r>
      <w:r>
        <w:t xml:space="preserve">With hospitals facing high patient volumes, equipment utilization rates are extremely high. Biomedical engineers in Shanghai are tasked with maximizing the lifespan and efficiency of expensive imported machinery (such as MRI machines from Siemens or GE) while increasingly working alongside domestic manufacturers like Mindray. This dual requirement demands a deep understanding of both proprietary international systems and rapidly evolving local technologies.</w:t>
      </w:r>
    </w:p>
    <w:p>
      <w:pPr>
        <w:numPr>
          <w:ilvl w:val="0"/>
          <w:numId w:val="1001"/>
        </w:numPr>
        <w:pStyle w:val="Compact"/>
      </w:pPr>
      <w:r>
        <w:rPr>
          <w:bCs/>
          <w:b/>
        </w:rPr>
        <w:t xml:space="preserve">Regulatory Liaison:</w:t>
      </w:r>
      <w:r>
        <w:t xml:space="preserve"> </w:t>
      </w:r>
      <w:r>
        <w:t xml:space="preserve">The National Medical Products Administration (NMPA) in China has strict approval processes. Biomedical engineers often serve as the technical liaison between hospital procurement departments and regulatory bodies. They ensure that every piece of equipment meets safety standards before deployment, a role that has become increasingly vital as Shanghai hosts numerous multinational pharmaceutical and device headquarters.</w:t>
      </w:r>
    </w:p>
    <w:p>
      <w:pPr>
        <w:numPr>
          <w:ilvl w:val="0"/>
          <w:numId w:val="1001"/>
        </w:numPr>
        <w:pStyle w:val="Compact"/>
      </w:pPr>
      <w:r>
        <w:rPr>
          <w:bCs/>
          <w:b/>
        </w:rPr>
        <w:t xml:space="preserve">Digital Health Integration:</w:t>
      </w:r>
      <w:r>
        <w:t xml:space="preserve"> </w:t>
      </w:r>
      <w:r>
        <w:t xml:space="preserve">Shanghai is leading the charge in "Smart Hospital" initiatives. Biomedical engineers are central to this transformation, integrating wearable technology and remote monitoring devices into standard patient care pathways. They work closely with IT departments to ensure interoperability between biological data streams and hospital information systems.</w:t>
      </w:r>
    </w:p>
    <w:bookmarkEnd w:id="22"/>
    <w:bookmarkStart w:id="23" w:name="X1042baf98b60af3372e04ae9a47293c308de408"/>
    <w:p>
      <w:pPr>
        <w:pStyle w:val="Heading2"/>
      </w:pPr>
      <w:r>
        <w:t xml:space="preserve">Innovation Hubs and Collaborative Ecosystems</w:t>
      </w:r>
    </w:p>
    <w:p>
      <w:pPr>
        <w:pStyle w:val="FirstParagraph"/>
      </w:pPr>
      <w:r>
        <w:t xml:space="preserve">A distinctive feature of the biomedical engineering field in China Shanghai is its proximity to innovation hubs. The Zhangjiang Hi-Tech Park, often referred to as "China's Silicon Valley for Medicine," is home to hundreds of startups specializing in biotechnology and medical devices. Biomedical engineers frequently engage with these startups, offering clinical expertise that guides product development.</w:t>
      </w:r>
    </w:p>
    <w:p>
      <w:pPr>
        <w:pStyle w:val="BodyText"/>
      </w:pPr>
      <w:r>
        <w:t xml:space="preserve">This symbiotic relationship benefits the broader ecosystem. Engineers provide real-world feedback on prototype usability, while developers offer early access to novel technologies such as CRISPR-based diagnostics or nanomedicine delivery systems. This collaborative environment fosters a culture of continuous improvement and rapid iteration, which is characteristic of Shanghai's tech-driven economy.</w:t>
      </w:r>
    </w:p>
    <w:bookmarkEnd w:id="23"/>
    <w:bookmarkStart w:id="24" w:name="challenges-and-future-directions"/>
    <w:p>
      <w:pPr>
        <w:pStyle w:val="Heading2"/>
      </w:pPr>
      <w:r>
        <w:t xml:space="preserve">Challenges and Future Directions</w:t>
      </w:r>
    </w:p>
    <w:p>
      <w:pPr>
        <w:pStyle w:val="FirstParagraph"/>
      </w:pPr>
      <w:r>
        <w:t xml:space="preserve">Despite the advancements, challenges remain. There is a shortage of highly specialized biomedical engineers who possess both clinical knowledge and advanced engineering degrees. Furthermore, the rapid pace of technological change requires continuous professional development, which can be resource-intensive for hospital administrations.</w:t>
      </w:r>
    </w:p>
    <w:p>
      <w:pPr>
        <w:pStyle w:val="BodyText"/>
      </w:pPr>
      <w:r>
        <w:t xml:space="preserve">Looking ahead, the role will likely expand to include ethical oversight regarding AI in patient care. As algorithms increasingly influence diagnostic decisions in Shanghai's top-tier hospitals, biomedical engineers must ensure that these tools are transparent and unbiased. Additionally, cross-border collaboration remains a key theme; Shanghai’s status as an international financial center makes it an ideal base for global biomedical engineering teams working on pandemics preparedness and chronic disease management.</w:t>
      </w:r>
    </w:p>
    <w:bookmarkEnd w:id="24"/>
    <w:bookmarkStart w:id="26" w:name="conclusion"/>
    <w:p>
      <w:pPr>
        <w:pStyle w:val="Heading2"/>
      </w:pPr>
      <w:r>
        <w:t xml:space="preserve">Conclusion</w:t>
      </w:r>
    </w:p>
    <w:p>
      <w:pPr>
        <w:pStyle w:val="FirstParagraph"/>
      </w:pPr>
      <w:r>
        <w:t xml:space="preserve">The biomedical engineer in China Shanghai stands at the forefront of a healthcare revolution. They are the translators between biological needs and mechanical solutions, ensuring that technological advancements translate into tangible patient outcomes. As China continues to assert its influence in global health sciences, the contributions of these professionals will be indispensable. Their work not only enhances local healthcare delivery but also sets benchmarks for other developing nations seeking to modernize their medical infrastructure.</w:t>
      </w:r>
    </w:p>
    <w:p>
      <w:pPr>
        <w:pStyle w:val="BodyText"/>
      </w:pPr>
      <w:r>
        <w:t xml:space="preserve">For international delegates attending this conference, understanding the specific operational context of biomedical engineering in Shanghai offers valuable insights into global trends in medical technology deployment. It highlights how a city can leverage its unique economic and educational assets to create a robust, innovative healthcare environment.</w:t>
      </w:r>
    </w:p>
    <w:p>
      <w:r>
        <w:pict>
          <v:rect style="width:0;height:1.5pt" o:hralign="center" o:hrstd="t" o:hr="t"/>
        </w:pict>
      </w:r>
    </w:p>
    <w:bookmarkStart w:id="25" w:name="keywords"/>
    <w:p>
      <w:pPr>
        <w:pStyle w:val="Heading3"/>
      </w:pPr>
      <w:r>
        <w:rPr>
          <w:iCs/>
          <w:i/>
        </w:rPr>
        <w:t xml:space="preserve">Keywords:</w:t>
      </w:r>
    </w:p>
    <w:p>
      <w:pPr>
        <w:pStyle w:val="FirstParagraph"/>
      </w:pPr>
      <w:r>
        <w:t xml:space="preserve">Biomedical Engineer, China Shanghai, Healthcare Innovation, Medical Devices, Digital Health Clinical Engineering.</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Biomedical Engineer in China Shanghai</dc:title>
  <dc:creator/>
  <dc:language>en</dc:language>
  <cp:keywords/>
  <dcterms:created xsi:type="dcterms:W3CDTF">2026-07-29T16:01:37Z</dcterms:created>
  <dcterms:modified xsi:type="dcterms:W3CDTF">2026-07-29T16:01:37Z</dcterms:modified>
</cp:coreProperties>
</file>

<file path=docProps/custom.xml><?xml version="1.0" encoding="utf-8"?>
<Properties xmlns="http://schemas.openxmlformats.org/officeDocument/2006/custom-properties" xmlns:vt="http://schemas.openxmlformats.org/officeDocument/2006/docPropsVTypes"/>
</file>