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the</w:t>
      </w:r>
      <w:r>
        <w:t xml:space="preserve"> </w:t>
      </w:r>
      <w:r>
        <w:t xml:space="preserve">Indian</w:t>
      </w:r>
      <w:r>
        <w:t xml:space="preserve"> </w:t>
      </w:r>
      <w:r>
        <w:t xml:space="preserve">Healthcare</w:t>
      </w:r>
      <w:r>
        <w:t xml:space="preserve"> </w:t>
      </w:r>
      <w:r>
        <w:t xml:space="preserve">Ecosystem:</w:t>
      </w:r>
      <w:r>
        <w:t xml:space="preserve"> </w:t>
      </w:r>
      <w:r>
        <w:t xml:space="preserve">A</w:t>
      </w:r>
      <w:r>
        <w:t xml:space="preserve"> </w:t>
      </w:r>
      <w:r>
        <w:t xml:space="preserve">Focus</w:t>
      </w:r>
      <w:r>
        <w:t xml:space="preserve"> </w:t>
      </w:r>
      <w:r>
        <w:t xml:space="preserve">on</w:t>
      </w:r>
      <w:r>
        <w:t xml:space="preserve"> </w:t>
      </w:r>
      <w:r>
        <w:t xml:space="preserve">India,</w:t>
      </w:r>
      <w:r>
        <w:t xml:space="preserve"> </w:t>
      </w:r>
      <w:r>
        <w:t xml:space="preserve">Bangalore</w:t>
      </w:r>
    </w:p>
    <w:bookmarkStart w:id="28" w:name="Xae020d7612d9b2f86666015ef74e028ae8cceec"/>
    <w:p>
      <w:pPr>
        <w:pStyle w:val="Heading1"/>
      </w:pPr>
      <w:r>
        <w:t xml:space="preserve">Bridging the Gap Between Technology and Care: The Evolution of the Biomedical Engineer in India, Bangalore</w:t>
      </w:r>
    </w:p>
    <w:bookmarkStart w:id="27" w:name="X8364c90c508df8c2707caa20bd0135a0622a7c9"/>
    <w:p>
      <w:pPr>
        <w:pStyle w:val="Heading2"/>
      </w:pPr>
      <w:r>
        <w:t xml:space="preserve">A Conference Paper Presented at the International Symposium on Medical Innovation and Healthcare Infrastructure</w:t>
      </w:r>
    </w:p>
    <w:p>
      <w:pPr>
        <w:pStyle w:val="FirstParagraph"/>
      </w:pPr>
      <w:r>
        <w:rPr>
          <w:bCs/>
          <w:b/>
        </w:rPr>
        <w:t xml:space="preserve">Abstract:</w:t>
      </w:r>
      <w:r>
        <w:t xml:space="preserve"> </w:t>
      </w:r>
      <w:r>
        <w:t xml:space="preserve">As healthcare becomes increasingly technology-driven, the role of the Biomedical Engineer has transitioned from a support function to a central pillar of medical innovation. This paper explores the critical contributions, challenges, and future prospects of Biomedical Engineers within the specific socio-economic and technological context of India Bangalore. By analyzing current trends in hospital infrastructure maintenance, decentralized healthcare solutions, and biomedical device manufacturing hubs in Bangalore's Silicon Valley landscape, we argue that these professionals are indispensable to achieving universal health coverage. The paper further discusses the educational requirements, regulatory frameworks under the Central Drugs Standard Control Organization (CDSCO), and the potential for public-private partnerships to enhance patient outcomes.</w:t>
      </w:r>
    </w:p>
    <w:p>
      <w:pPr>
        <w:pStyle w:val="BodyText"/>
      </w:pPr>
      <w:r>
        <w:rPr>
          <w:bCs/>
          <w:b/>
        </w:rPr>
        <w:t xml:space="preserve">Keywords:</w:t>
      </w:r>
      <w:r>
        <w:t xml:space="preserve"> </w:t>
      </w:r>
      <w:r>
        <w:t xml:space="preserve">Biomedical Engineer, India Bangalore, Medical Device Innovation, Healthcare Infrastructure, CDSCO Regulations.</w:t>
      </w:r>
    </w:p>
    <w:bookmarkStart w:id="20" w:name="i.-introduction"/>
    <w:p>
      <w:pPr>
        <w:pStyle w:val="Heading3"/>
      </w:pPr>
      <w:r>
        <w:t xml:space="preserve">I. Introduction</w:t>
      </w:r>
    </w:p>
    <w:p>
      <w:pPr>
        <w:pStyle w:val="FirstParagraph"/>
      </w:pPr>
      <w:r>
        <w:t xml:space="preserve">The intersection of biology and engineering has given rise to one of the most dynamic professions in the modern world: the Biomedical Engineer. In recent decades, healthcare systems globally have witnessed a paradigm shift towards precision medicine, advanced imaging technologies, and automated patient monitoring systems. However, the efficacy of these sophisticated technologies is entirely dependent on skilled professionals who can design, develop, maintain, and regulate medical equipment. This paper focuses specifically on the unique ecosystem present in India Bangalore where rapid urbanization and a booming technology sector converge to create a fertile ground for biomedical innovation.</w:t>
      </w:r>
    </w:p>
    <w:p>
      <w:pPr>
        <w:pStyle w:val="BodyText"/>
      </w:pPr>
      <w:r>
        <w:t xml:space="preserve">Bangalore stands as the capital of Karnataka state and is widely recognized as the Silicon Valley of India. While known primarily for information technology, its healthcare sector is undergoing a parallel revolution. Hospitals such as Narayana Health, Manipal Hospitals, and St. John’s Medical College have adopted cutting-edge technologies that require specialized technical oversight. It is here that the Biomedical Engineer serves as the crucial link between medical practitioners and technological capabilities.</w:t>
      </w:r>
    </w:p>
    <w:bookmarkEnd w:id="20"/>
    <w:bookmarkStart w:id="21" w:name="X6e74abac9b25a18c80e75f79b7e6dbb921613e5"/>
    <w:p>
      <w:pPr>
        <w:pStyle w:val="Heading3"/>
      </w:pPr>
      <w:r>
        <w:t xml:space="preserve">II. The Evolving Role of the Biomedical Engineer in India Bangalore</w:t>
      </w:r>
    </w:p>
    <w:p>
      <w:pPr>
        <w:pStyle w:val="FirstParagraph"/>
      </w:pPr>
      <w:r>
        <w:t xml:space="preserve">In many developing nations, including India, biomedical engineering is often viewed merely as a maintenance service. However, in metropolitan hubs like India Bangalore this perspective is rapidly changing. The modern Biomedical Engineer in this region assumes multiple roles: equipment manager, clinical liaison quality assurance specialist and innovation facilitator.</w:t>
      </w:r>
    </w:p>
    <w:p>
      <w:pPr>
        <w:pStyle w:val="BodyText"/>
      </w:pPr>
      <w:r>
        <w:rPr>
          <w:bCs/>
          <w:b/>
        </w:rPr>
        <w:t xml:space="preserve">A. Infrastructure Maintenance and Asset Management</w:t>
      </w:r>
    </w:p>
    <w:p>
      <w:pPr>
        <w:pStyle w:val="BodyText"/>
      </w:pPr>
      <w:r>
        <w:t xml:space="preserve">Hospitals in India Bangalore operate under intense financial pressure to provide affordable care to a large population. Consequently, maximizing the lifespan of expensive medical assets is paramount. Biomedical Engineers implement preventive maintenance schedules for MRI machines, CT scanners, ventilators and dialysis units reducing downtime by up to forty percent. This operational efficiency directly translates into higher patient throughput and improved revenue models for healthcare providers.</w:t>
      </w:r>
    </w:p>
    <w:p>
      <w:pPr>
        <w:pStyle w:val="BodyText"/>
      </w:pPr>
      <w:r>
        <w:rPr>
          <w:bCs/>
          <w:b/>
        </w:rPr>
        <w:t xml:space="preserve">B. Clinical Support and Troubleshooting</w:t>
      </w:r>
    </w:p>
    <w:p>
      <w:pPr>
        <w:pStyle w:val="BodyText"/>
      </w:pPr>
      <w:r>
        <w:t xml:space="preserve">During critical care situations the availability of functional equipment can be a matter of life and death. Biomedical Engineers stationed in major hospitals in India Bangalore provide real-time technical support to doctors and nurses they ensure that devices such as patient monitors infusion pumps are calibrated correctly. Their ability to quickly diagnose and resolve technical issues prevents delays in treatment which is particularly crucial during emergency trauma cases.</w:t>
      </w:r>
    </w:p>
    <w:bookmarkEnd w:id="21"/>
    <w:bookmarkStart w:id="22" w:name="iii.-innovation-and-manufacturing-hubs"/>
    <w:p>
      <w:pPr>
        <w:pStyle w:val="Heading3"/>
      </w:pPr>
      <w:r>
        <w:t xml:space="preserve">III. Innovation and Manufacturing Hubs</w:t>
      </w:r>
    </w:p>
    <w:p>
      <w:pPr>
        <w:pStyle w:val="FirstParagraph"/>
      </w:pPr>
      <w:r>
        <w:t xml:space="preserve">Bangalore is home to a thriving ecosystem of startups medical device manufacturers and research institutions that drive innovation in biomedical engineering. The presence of premier academic institutions like the Indian Institute of Science IISc and several autonomous engineering colleges has created a talent pipeline that feeds into this industry.</w:t>
      </w:r>
    </w:p>
    <w:p>
      <w:pPr>
        <w:pStyle w:val="BodyText"/>
      </w:pPr>
      <w:r>
        <w:t xml:space="preserve">The Biomedical Engineer in India Bangalore is not just an implementer but also an inventor. There is a growing trend toward developing low-cost alternatives for high-end medical technology tailored to the local context. For instance engineers have developed portable ultrasound devices affordable home care dialysis machines and AI-based diagnostic tools that can be deployed in rural areas with limited infrastructure.</w:t>
      </w:r>
    </w:p>
    <w:p>
      <w:pPr>
        <w:pStyle w:val="BodyText"/>
      </w:pPr>
      <w:r>
        <w:t xml:space="preserve">This culture of innovation is supported by government initiatives such as the Production Linked Incentive Scheme PLI for Medical Devices which aims to boost domestic manufacturing reducing reliance on imports. Biomedical Engineers play a pivotal role in this transition by ensuring that locally manufactured devices meet international quality standards and regulatory requirements.</w:t>
      </w:r>
    </w:p>
    <w:bookmarkEnd w:id="22"/>
    <w:bookmarkStart w:id="23" w:name="iv.-regulatory-challenges-and-compliance"/>
    <w:p>
      <w:pPr>
        <w:pStyle w:val="Heading3"/>
      </w:pPr>
      <w:r>
        <w:t xml:space="preserve">IV. Regulatory Challenges and Compliance</w:t>
      </w:r>
    </w:p>
    <w:p>
      <w:pPr>
        <w:pStyle w:val="FirstParagraph"/>
      </w:pPr>
      <w:r>
        <w:t xml:space="preserve">The medical device industry in India is regulated by the Central Drugs Standard Control Organization CDSCO under the Medical Devices Rules of 2017. For Biomedical Engineers operating in India Bangalore compliance with these regulations is mandatory yet complex.</w:t>
      </w:r>
    </w:p>
    <w:p>
      <w:pPr>
        <w:pStyle w:val="BodyText"/>
      </w:pPr>
      <w:r>
        <w:t xml:space="preserve">The regulatory framework emphasizes quality management systems QMS risk assessment and post-market surveillance. Engineers must possess a deep understanding of these legal requirements to navigate the certification process effectively. Furthermore as new technologies such as artificial intelligence AI in diagnostics and wearable health monitors emerge existing regulations are being updated to address data privacy ethical considerations and safety protocols.</w:t>
      </w:r>
    </w:p>
    <w:p>
      <w:pPr>
        <w:pStyle w:val="BodyText"/>
      </w:pPr>
      <w:r>
        <w:t xml:space="preserve">In India Bangalore academic institutions industry bodies like the Biomedical Technology Users Association BMTUA actively engage with regulators to foster a dialogue that balances innovation with safety this collaborative approach ensures that the profession remains robust and compliant.</w:t>
      </w:r>
    </w:p>
    <w:bookmarkEnd w:id="23"/>
    <w:bookmarkStart w:id="24" w:name="X77290d1bd06afd1a77d72a2a944e5135064aa69"/>
    <w:p>
      <w:pPr>
        <w:pStyle w:val="Heading3"/>
      </w:pPr>
      <w:r>
        <w:t xml:space="preserve">V. Educational Landscape and Skill Requirements</w:t>
      </w:r>
    </w:p>
    <w:p>
      <w:pPr>
        <w:pStyle w:val="FirstParagraph"/>
      </w:pPr>
      <w:r>
        <w:t xml:space="preserve">To meet the growing demand for skilled professionals universities in India Bangalore have introduced specialized undergraduate and postgraduate programs in Biomedical Engineering these curricula integrate core engineering principles with medical sciences clinical applications and regulatory affairs.</w:t>
      </w:r>
    </w:p>
    <w:p>
      <w:pPr>
        <w:pStyle w:val="BodyText"/>
      </w:pPr>
      <w:r>
        <w:t xml:space="preserve">The skill set required for a contemporary Biomedical Engineer extends beyond technical proficiency it includes soft skills such as communication project management problem-solving and ethical decision-making. Engineers must be able to collaborate effectively with multidisciplinary teams comprising doctors IT specialists hospital administrators and patients.</w:t>
      </w:r>
    </w:p>
    <w:bookmarkEnd w:id="24"/>
    <w:bookmarkStart w:id="25" w:name="vi.-future-prospects"/>
    <w:p>
      <w:pPr>
        <w:pStyle w:val="Heading3"/>
      </w:pPr>
      <w:r>
        <w:t xml:space="preserve">VI. Future Prospects</w:t>
      </w:r>
    </w:p>
    <w:p>
      <w:pPr>
        <w:pStyle w:val="FirstParagraph"/>
      </w:pPr>
      <w:r>
        <w:t xml:space="preserve">The future of the Biomedical Engineer in India Bangalore looks promising driven by several factors including an aging population rising chronic disease burden increasing health awareness and digital transformation in healthcare.</w:t>
      </w:r>
    </w:p>
    <w:p>
      <w:pPr>
        <w:pStyle w:val="BodyText"/>
      </w:pPr>
      <w:r>
        <w:t xml:space="preserve">Trends such as telemedicine remote patient monitoring and personalized medicine will further elevate the importance of this profession. As healthcare becomes more decentralized there will be a greater need for engineers who can design portable devices integrate IoT Internet of Things technologies into medical equipment and manage large-scale data analytics from patient health records.</w:t>
      </w:r>
    </w:p>
    <w:bookmarkEnd w:id="25"/>
    <w:bookmarkStart w:id="26" w:name="vii.-conclusion"/>
    <w:p>
      <w:pPr>
        <w:pStyle w:val="Heading3"/>
      </w:pPr>
      <w:r>
        <w:t xml:space="preserve">VII. Conclusion</w:t>
      </w:r>
    </w:p>
    <w:p>
      <w:pPr>
        <w:pStyle w:val="FirstParagraph"/>
      </w:pPr>
      <w:r>
        <w:t xml:space="preserve">In conclusion Biomedical Engineers are indispensable architects of modern healthcare systems in India Bangalore they ensure that technological advancements translate into tangible benefits for patients. By bridging the gap between engineering excellence and medical necessity they contribute significantly to improving health outcomes enhancing operational efficiency and fostering innovation.</w:t>
      </w:r>
    </w:p>
    <w:p>
      <w:pPr>
        <w:pStyle w:val="BodyText"/>
      </w:pPr>
      <w:r>
        <w:t xml:space="preserve">The unique ecosystem of India Bangalore characterized by its technological prowess medical infrastructure growth and regulatory evolution provides an ideal backdrop for this profession to thrive. As we move forward it is essential that stakeholders including educational institutions government bodies healthcare providers and industry leaders continue to support the development of biomedical engineering skills ensuring that India remains at the forefront of global medical innovation.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Biomedical Engineers in the Indian Healthcare Ecosystem: A Focus on India, Bangalore</dc:title>
  <dc:creator/>
  <cp:keywords/>
  <dcterms:created xsi:type="dcterms:W3CDTF">2026-07-29T03:55:16Z</dcterms:created>
  <dcterms:modified xsi:type="dcterms:W3CDTF">2026-07-29T03:55:16Z</dcterms:modified>
</cp:coreProperties>
</file>

<file path=docProps/custom.xml><?xml version="1.0" encoding="utf-8"?>
<Properties xmlns="http://schemas.openxmlformats.org/officeDocument/2006/custom-properties" xmlns:vt="http://schemas.openxmlformats.org/officeDocument/2006/docPropsVTypes"/>
</file>