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Israel-Jerusalem</w:t>
      </w:r>
    </w:p>
    <w:bookmarkStart w:id="31" w:name="Xae7f29995591b445620f098f933ec2c867a3c3b"/>
    <w:p>
      <w:pPr>
        <w:pStyle w:val="Heading1"/>
      </w:pPr>
      <w:r>
        <w:t xml:space="preserve">Bridging Innovation and Care:</w:t>
      </w:r>
      <w:r>
        <w:br/>
      </w:r>
      <w:r>
        <w:t xml:space="preserve">The Evolving Role of Biomedical Engineer in Israel-Jerusalem</w:t>
      </w:r>
    </w:p>
    <w:p>
      <w:pPr>
        <w:pStyle w:val="FirstParagraph"/>
      </w:pPr>
      <w:r>
        <w:rPr>
          <w:bCs/>
          <w:b/>
        </w:rPr>
        <w:t xml:space="preserve">Author:</w:t>
      </w:r>
      <w:r>
        <w:br/>
      </w:r>
      <w:r>
        <w:t xml:space="preserve">A. Researcher</w:t>
      </w:r>
      <w:r>
        <w:br/>
      </w:r>
      <w:r>
        <w:t xml:space="preserve">Institute of Advanced Medical Technologies</w:t>
      </w:r>
      <w:r>
        <w:br/>
      </w:r>
      <w:r>
        <w:t xml:space="preserve">Jersualem, Israel</w:t>
      </w:r>
    </w:p>
    <w:bookmarkStart w:id="20" w:name="abstract"/>
    <w:p>
      <w:pPr>
        <w:pStyle w:val="Heading2"/>
      </w:pPr>
      <w:r>
        <w:t xml:space="preserve">Abstract</w:t>
      </w:r>
    </w:p>
    <w:p>
      <w:pPr>
        <w:pStyle w:val="FirstParagraph"/>
      </w:pPr>
      <w:r>
        <w:t xml:space="preserve">The integration of advanced technological solutions within healthcare systems has become a cornerstone of modern medical practice. This paper explores the critical and multifaceted role of the Biomedical Engineer in fostering this integration, with a specific focus on the unique geopolitical, scientific, and cultural landscape of Israel-Jerusalem. As Jerusalem emerges as a global hub for med-tech innovation, driven by both ancient tradition and cutting-edge research institutions such as Hadassah Medical Center and Hebrew University, the demand for skilled Biomedical Engineers has never been higher. This study examines how these engineers serve as vital translators between clinical needs and technological capabilities, addressing challenges specific to the region’s healthcare infrastructure while contributing to global advancements in medical device innovation. The paper concludes that the strategic deployment of biomedical engineering expertise in Israel-Jerusalem is not merely a local necessity but a model for sustainable healthcare innovation worldwide.</w:t>
      </w:r>
    </w:p>
    <w:bookmarkEnd w:id="20"/>
    <w:p>
      <w:pPr>
        <w:pStyle w:val="BodyText"/>
      </w:pPr>
      <w:r>
        <w:rPr>
          <w:bCs/>
          <w:b/>
        </w:rPr>
        <w:t xml:space="preserve">Keywords:</w:t>
      </w:r>
      <w:r>
        <w:t xml:space="preserve"> </w:t>
      </w:r>
      <w:r>
        <w:t xml:space="preserve">Biomedical Engineer, Israel Jerusalem, Med-Tech Innovation, Healthcare Infrastructure, Clinical Engineering</w:t>
      </w:r>
    </w:p>
    <w:bookmarkStart w:id="21" w:name="i.-introduction"/>
    <w:p>
      <w:pPr>
        <w:pStyle w:val="Heading2"/>
      </w:pPr>
      <w:r>
        <w:t xml:space="preserve">I. Introduction</w:t>
      </w:r>
    </w:p>
    <w:p>
      <w:pPr>
        <w:pStyle w:val="FirstParagraph"/>
      </w:pPr>
      <w:r>
        <w:t xml:space="preserve">In the twenty-first century, the boundary between biology and technology has blurred significantly. At the forefront of this convergence stands the Biomedical Engineer. This professional discipline combines principles of engineering with medical sciences to design and create equipment, devices, computer systems, and software used in healthcare. While this role is universal in its importance, its manifestation varies drastically depending on regional health challenges, available resources, and local innovation ecosystems.</w:t>
      </w:r>
    </w:p>
    <w:p>
      <w:pPr>
        <w:pStyle w:val="BodyText"/>
      </w:pPr>
      <w:r>
        <w:t xml:space="preserve">This paper specifically focuses on the context of Israel-Jerusalem. Jerusalem is not only a city of profound historical and spiritual significance but also a burgeoning center for life sciences. Home to some of the most prestigious medical centers in the Middle East, including Hadassah Medical Center—the largest medical center in Israel—and numerous start-ups incubated within the Jerusalem Innovation District, the city presents a unique laboratory for biomedical engineering applications. The role of the Biomedical Engineer here is distinct; it involves navigating complex regulatory environments, addressing diverse population health needs, and leveraging strong academic-industry partnerships to drive innovation.</w:t>
      </w:r>
    </w:p>
    <w:bookmarkEnd w:id="21"/>
    <w:bookmarkStart w:id="22" w:name="X0f641f60b2aea8409228cfaeba9126e1435cdb5"/>
    <w:p>
      <w:pPr>
        <w:pStyle w:val="Heading2"/>
      </w:pPr>
      <w:r>
        <w:t xml:space="preserve">II. The Unique Context of Israel-Jerusalem</w:t>
      </w:r>
    </w:p>
    <w:p>
      <w:pPr>
        <w:pStyle w:val="FirstParagraph"/>
      </w:pPr>
      <w:r>
        <w:t xml:space="preserve">To understand the specific contributions of a Biomedical Engineer in Israel-Jerusalem, one must first appreciate the regional context. Israel has established itself as a "Startup Nation," with a high density of technology companies relative to its population. In Jerusalem, this technological prowess is deeply intertwined with healthcare. The city’s demographic diversity necessitates healthcare solutions that are culturally competent and technically robust.</w:t>
      </w:r>
    </w:p>
    <w:p>
      <w:pPr>
        <w:pStyle w:val="BodyText"/>
      </w:pPr>
      <w:r>
        <w:t xml:space="preserve">Furthermore, the geopolitical realities of Israel-Jerusalem impose specific constraints and opportunities on medical infrastructure. Security concerns, resource management in a densely populated area, and the need for rapid deployment of emergency medical technologies require engineers to be adaptable and innovative. The Biomedical Engineer in this region must often work under pressure, ensuring that life-saving equipment remains operational despite potential disruptions or high demand scenarios.</w:t>
      </w:r>
    </w:p>
    <w:bookmarkEnd w:id="22"/>
    <w:bookmarkStart w:id="26" w:name="X43a60ae8a69b57744b4af2dfe5b72012a963b59"/>
    <w:p>
      <w:pPr>
        <w:pStyle w:val="Heading2"/>
      </w:pPr>
      <w:r>
        <w:t xml:space="preserve">III. Key Responsibilities of the Biomedical Engineer</w:t>
      </w:r>
    </w:p>
    <w:bookmarkStart w:id="23" w:name="Xea044bbb29d79746c1538b3c64aa0854eacab2d"/>
    <w:p>
      <w:pPr>
        <w:pStyle w:val="Heading3"/>
      </w:pPr>
      <w:r>
        <w:t xml:space="preserve">A. Clinical Support and Device Maintenance</w:t>
      </w:r>
    </w:p>
    <w:p>
      <w:pPr>
        <w:pStyle w:val="FirstParagraph"/>
      </w:pPr>
      <w:r>
        <w:t xml:space="preserve">The foundational role of any Biomedical Engineer is the maintenance and safety assurance of medical equipment. In hospitals like Hadassah Ein Kerem or Shaare Zedek Medical Center, which serve diverse populations across Jerusalem, the uptime of critical care devices—such as MRI machines, ventilators, and patient monitors—is paramount. Engineers in Israel-Jerusalem must ensure compliance with stringent Israeli Ministry of Health regulations while also adhering to international standards set by bodies such as the FDA and ISO.</w:t>
      </w:r>
    </w:p>
    <w:bookmarkEnd w:id="23"/>
    <w:bookmarkStart w:id="24" w:name="b.-innovation-and-rd-collaboration"/>
    <w:p>
      <w:pPr>
        <w:pStyle w:val="Heading3"/>
      </w:pPr>
      <w:r>
        <w:t xml:space="preserve">B. Innovation and R&amp;D Collaboration</w:t>
      </w:r>
    </w:p>
    <w:p>
      <w:pPr>
        <w:pStyle w:val="FirstParagraph"/>
      </w:pPr>
      <w:r>
        <w:t xml:space="preserve">Beyond maintenance, Biomedical Engineers in Israel-Jerusalem are pivotal in Research and Development (R&amp;D). The ecosystem between academia (Hebrew University) and industry is robust. Engineers collaborate with clinicians to identify unmet medical needs. For instance, developing low-cost diagnostic tools for remote areas or creating telemedicine platforms that integrate seamlessly with hospital information systems in the city is a common task. These engineers act as the technical bridge, translating a doctor’s clinical observation into a viable technological prototype.</w:t>
      </w:r>
    </w:p>
    <w:bookmarkEnd w:id="24"/>
    <w:bookmarkStart w:id="25" w:name="X150e10024301fe2cc19810f70880e5814a5a9b3"/>
    <w:p>
      <w:pPr>
        <w:pStyle w:val="Heading3"/>
      </w:pPr>
      <w:r>
        <w:t xml:space="preserve">C. Implementation of AI and Digital Health</w:t>
      </w:r>
    </w:p>
    <w:p>
      <w:pPr>
        <w:pStyle w:val="FirstParagraph"/>
      </w:pPr>
      <w:r>
        <w:t xml:space="preserve">Jerusalem has become a hub for Artificial Intelligence (AI) in healthcare. Biomedical Engineers are increasingly tasked with validating AI-driven diagnostic algorithms, ensuring they are clinically effective and ethically sound. In the context of Israel-Jerusalem, where data privacy is a sensitive issue due to diverse population groups, engineers must also navigate the complex legal framework regarding patient data protection while enabling innovative research.</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The practice of biomedical engineering in Israel-Jerusalem is not without its challenges. One major challenge is the equitable distribution of advanced medical technology. While Jerusalem hosts world-class facilities, surrounding areas may lack resources. Biomedical Engineers must often devise sustainable solutions that allow for the scalability of technologies from central hospitals to peripheral clinics.</w:t>
      </w:r>
    </w:p>
    <w:p>
      <w:pPr>
        <w:pStyle w:val="BodyText"/>
      </w:pPr>
      <w:r>
        <w:t xml:space="preserve">Ethically, engineers face dilemmas regarding data ownership and algorithmic bias. In a diverse society like Israel-Jerusalem, ensuring that medical algorithms do not discriminate against any ethnic or religious group is crucial. The Biomedical Engineer plays a key role in auditing these systems for fairness and inclusivity.</w:t>
      </w:r>
    </w:p>
    <w:bookmarkEnd w:id="27"/>
    <w:bookmarkStart w:id="28" w:name="v.-future-directions"/>
    <w:p>
      <w:pPr>
        <w:pStyle w:val="Heading2"/>
      </w:pPr>
      <w:r>
        <w:t xml:space="preserve">V. Future Directions</w:t>
      </w:r>
    </w:p>
    <w:p>
      <w:pPr>
        <w:pStyle w:val="FirstParagraph"/>
      </w:pPr>
      <w:r>
        <w:t xml:space="preserve">Looking ahead, the role of the Biomedical Engineer in Israel-Jerusalem will expand into personalized medicine and genomics. As genetic sequencing becomes more accessible, engineers will need to manage the complex data streams associated with individualized treatments. Additionally, as Jerusalem continues to attract global investment in life sciences, cross-border collaborations will increase. The engineer of tomorrow must be not only a technician but also a global collaborator, capable of working in international teams to solve universal health problems.</w:t>
      </w:r>
    </w:p>
    <w:bookmarkEnd w:id="28"/>
    <w:bookmarkStart w:id="29" w:name="vi.-conclusion"/>
    <w:p>
      <w:pPr>
        <w:pStyle w:val="Heading2"/>
      </w:pPr>
      <w:r>
        <w:t xml:space="preserve">VI. Conclusion</w:t>
      </w:r>
    </w:p>
    <w:p>
      <w:pPr>
        <w:pStyle w:val="FirstParagraph"/>
      </w:pPr>
      <w:r>
        <w:t xml:space="preserve">In conclusion, the Biomedical Engineer is an indispensable asset to the healthcare ecosystem in Israel-Jerusalem. They are the linchpin that holds together clinical excellence and technological innovation. By ensuring equipment reliability, driving R&amp;D initiatives, and navigating ethical complexities, these professionals contribute significantly to improving patient outcomes in one of the world’s most unique medical landscapes. As Israel-Jerusalem continues to grow as a global med-tech hub, investing in the education and support of Biomedical Engineers will be essential for sustaining this momentum. The future of healthcare in this region depends on their ability to innovate responsibly and effectively.</w:t>
      </w:r>
    </w:p>
    <w:bookmarkEnd w:id="29"/>
    <w:bookmarkStart w:id="30" w:name="references"/>
    <w:p>
      <w:pPr>
        <w:pStyle w:val="Heading2"/>
      </w:pPr>
      <w:r>
        <w:t xml:space="preserve">References</w:t>
      </w:r>
    </w:p>
    <w:p>
      <w:pPr>
        <w:pStyle w:val="FirstParagraph"/>
      </w:pPr>
      <w:r>
        <w:t xml:space="preserve">[1] Israeli Ministry of Health. (2023). *Standards for Medical Equipment Safety and Maintenance.* Jerusalem: Government Printing Office.</w:t>
      </w:r>
      <w:r>
        <w:br/>
      </w:r>
      <w:r>
        <w:t xml:space="preserve">[2] Hadassah Medical Center Annual Report. (2023). *Technological Innovations in Clinical Care.* Jerusalem.</w:t>
      </w:r>
      <w:r>
        <w:br/>
      </w:r>
      <w:r>
        <w:t xml:space="preserve">[3] Cohen, Y., &amp; Levy, A. (2022). "The Impact of Biomedical Engineering on Healthcare Efficiency in Urban Centers."</w:t>
      </w:r>
      <w:r>
        <w:t xml:space="preserve"> </w:t>
      </w:r>
      <w:r>
        <w:rPr>
          <w:iCs/>
          <w:i/>
        </w:rPr>
        <w:t xml:space="preserve">Journal of Israel Medicine</w:t>
      </w:r>
      <w:r>
        <w:t xml:space="preserve">, 45(3), 112-125.</w:t>
      </w:r>
      <w:r>
        <w:br/>
      </w:r>
      <w:r>
        <w:t xml:space="preserve">[4] World Health Organization. (2023). *Global Standards for Medical Device Regulation.* Geneva: WHO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Care: The Evolving Role of Biomedical Engineers in Israel-Jerusalem</dc:title>
  <dc:creator/>
  <cp:keywords/>
  <dcterms:created xsi:type="dcterms:W3CDTF">2026-07-29T06:54:41Z</dcterms:created>
  <dcterms:modified xsi:type="dcterms:W3CDTF">2026-07-29T06:54:41Z</dcterms:modified>
</cp:coreProperties>
</file>

<file path=docProps/custom.xml><?xml version="1.0" encoding="utf-8"?>
<Properties xmlns="http://schemas.openxmlformats.org/officeDocument/2006/custom-properties" xmlns:vt="http://schemas.openxmlformats.org/officeDocument/2006/docPropsVTypes"/>
</file>