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Japan's</w:t>
      </w:r>
      <w:r>
        <w:t xml:space="preserve"> </w:t>
      </w:r>
      <w:r>
        <w:t xml:space="preserve">Healthcare</w:t>
      </w:r>
      <w:r>
        <w:t xml:space="preserve"> </w:t>
      </w:r>
      <w:r>
        <w:t xml:space="preserve">Ecosystem:</w:t>
      </w:r>
      <w:r>
        <w:t xml:space="preserve"> </w:t>
      </w:r>
      <w:r>
        <w:t xml:space="preserve">A</w:t>
      </w:r>
      <w:r>
        <w:t xml:space="preserve"> </w:t>
      </w:r>
      <w:r>
        <w:t xml:space="preserve">Conference</w:t>
      </w:r>
      <w:r>
        <w:t xml:space="preserve"> </w:t>
      </w:r>
      <w:r>
        <w:t xml:space="preserve">Paper</w:t>
      </w:r>
    </w:p>
    <w:bookmarkStart w:id="30" w:name="X23283b794d7db3f849f725bd803f69895a45e3a"/>
    <w:p>
      <w:pPr>
        <w:pStyle w:val="Heading1"/>
      </w:pPr>
      <w:r>
        <w:t xml:space="preserve">The Integration of Biomedical Engineering in Japan's Healthcare Ecosystem</w:t>
      </w:r>
    </w:p>
    <w:p>
      <w:pPr>
        <w:pStyle w:val="FirstParagraph"/>
      </w:pPr>
      <w:r>
        <w:t xml:space="preserve">Presented at the International Symposium on Medical Technology Innovation</w:t>
      </w:r>
      <w:r>
        <w:br/>
      </w:r>
      <w:r>
        <w:rPr>
          <w:bCs/>
          <w:b/>
        </w:rPr>
        <w:t xml:space="preserve">Venue:</w:t>
      </w:r>
      <w:r>
        <w:t xml:space="preserve"> </w:t>
      </w:r>
      <w:r>
        <w:t xml:space="preserve">Tokyo Big Sight, Japan, Tokyo</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explores the critical role of the Biomedical Engineer in reshaping the healthcare landscape of Japan. With a rapidly aging population and advanced technological infrastructure, Japan stands at the forefront of medical innovation. This document analyzes how professionals designated as a Biomedical Engineer are instrumental in developing sustainable, efficient, and patient-centric medical solutions within the unique socio-economic context of Japan Tokyo. We examine current trends in robotics, telemedicine, and regenerative medicine, highlighting specific case studies from major research hospitals in Tokyo to demonstrate the practical applications of biomedical engineering principles.</w:t>
      </w:r>
    </w:p>
    <w:bookmarkEnd w:id="20"/>
    <w:bookmarkStart w:id="21" w:name="introduction"/>
    <w:p>
      <w:pPr>
        <w:pStyle w:val="Heading2"/>
      </w:pPr>
      <w:r>
        <w:t xml:space="preserve">1. Introduction</w:t>
      </w:r>
    </w:p>
    <w:p>
      <w:pPr>
        <w:pStyle w:val="FirstParagraph"/>
      </w:pPr>
      <w:r>
        <w:t xml:space="preserve">The intersection of biology and engineering has given rise to one of the most dynamic professions of the 21st century: the Biomedical Engineer. In recent years, this discipline has moved beyond theoretical research into practical, life-saving applications globally. However, nowhere is this transition more critical than in Japan. As a nation grappling with one of the world's most significant demographic shifts—a super-aged society—the demand for innovative healthcare solutions is unprecedented.</w:t>
      </w:r>
    </w:p>
    <w:p>
      <w:pPr>
        <w:pStyle w:val="BodyText"/>
      </w:pPr>
      <w:r>
        <w:t xml:space="preserve">This paper focuses specifically on the operational landscape of a Biomedical Engineer working within the high-stakes environment of Japan Tokyo. The capital city serves as the epicenter for medical innovation in Asia, hosting leading research institutes, cutting-edge hospitals, and major pharmaceutical corporations. By understanding the specific challenges faced by a Biomedical Engineer in this region, we can better appreciate how engineering precision meets human care.</w:t>
      </w:r>
    </w:p>
    <w:bookmarkEnd w:id="21"/>
    <w:bookmarkStart w:id="22" w:name="X655701c5c8b79bc7c0c025ceecf915cd75e3786"/>
    <w:p>
      <w:pPr>
        <w:pStyle w:val="Heading2"/>
      </w:pPr>
      <w:r>
        <w:t xml:space="preserve">2. The Demographic Imperative: Why Japan Needs Advanced Engineering</w:t>
      </w:r>
    </w:p>
    <w:p>
      <w:pPr>
        <w:pStyle w:val="FirstParagraph"/>
      </w:pPr>
      <w:r>
        <w:t xml:space="preserve">To understand the necessity of biomedical engineering in this context, one must first acknowledge the demographic reality of Japan. With over 28% of its population aged 65 or older, the healthcare system faces immense pressure regarding labor shortages and resource allocation. In this scenario, a Biomedical Engineer is not merely a technician but a strategic architect of future healthcare delivery.</w:t>
      </w:r>
    </w:p>
    <w:p>
      <w:pPr>
        <w:pStyle w:val="BodyText"/>
      </w:pPr>
      <w:r>
        <w:t xml:space="preserve">In Japan Tokyo, where hospital capacity is dense and patient volume is high, the efficiency gained through engineering interventions can mean the difference between adequate care and system collapse. The role involves designing systems that maximize throughput while minimizing human error. For instance, the integration of automated pharmacy systems and robotic surgical assistants requires a deep understanding of both mechanical engineering principles and biological constraints—a dual competency that defines the modern Biomedical Engineer.</w:t>
      </w:r>
    </w:p>
    <w:bookmarkEnd w:id="22"/>
    <w:bookmarkStart w:id="26" w:name="key-areas-of-innovation-in-japan-tokyo"/>
    <w:p>
      <w:pPr>
        <w:pStyle w:val="Heading2"/>
      </w:pPr>
      <w:r>
        <w:t xml:space="preserve">3. Key Areas of Innovation in Japan Tokyo</w:t>
      </w:r>
    </w:p>
    <w:bookmarkStart w:id="23" w:name="medical-robotics-and-automation"/>
    <w:p>
      <w:pPr>
        <w:pStyle w:val="Heading3"/>
      </w:pPr>
      <w:r>
        <w:t xml:space="preserve">3.1 Medical Robotics and Automation</w:t>
      </w:r>
    </w:p>
    <w:p>
      <w:pPr>
        <w:pStyle w:val="FirstParagraph"/>
      </w:pPr>
      <w:r>
        <w:t xml:space="preserve">Japan is globally recognized as a leader in robotics, and this prowess is directly applied to healthcare through the work of a Biomedical Engineer. In major centers across Japan Tokyo, such as the University of Tokyo Hospital, engineers collaborate with surgeons to develop robotic arms that enhance precision during minimally invasive procedures. These devices are designed to compensate for human tremor and allow for movements finer than the human hand can achieve.</w:t>
      </w:r>
    </w:p>
    <w:p>
      <w:pPr>
        <w:pStyle w:val="BodyText"/>
      </w:pPr>
      <w:r>
        <w:t xml:space="preserve">The Biomedical Engineer in this setting must ensure that these machines integrate seamlessly with existing hospital IT infrastructures while maintaining strict safety protocols. The cultural emphasis on safety and reliability in Japanese engineering practices ensures that these technologies are not only innovative but also robust and trustworthy for patients.</w:t>
      </w:r>
    </w:p>
    <w:bookmarkEnd w:id="23"/>
    <w:bookmarkStart w:id="24" w:name="telemedicine-and-remote-monitoring"/>
    <w:p>
      <w:pPr>
        <w:pStyle w:val="Heading3"/>
      </w:pPr>
      <w:r>
        <w:t xml:space="preserve">3.2 Telemedicine and Remote Monitoring</w:t>
      </w:r>
    </w:p>
    <w:p>
      <w:pPr>
        <w:pStyle w:val="FirstParagraph"/>
      </w:pPr>
      <w:r>
        <w:t xml:space="preserve">A second critical area is the expansion of telemedicine, a field where a Biomedical Engineer plays a pivotal role in device miniaturization and data security. In rural prefectures surrounding Japan Tokyo, access to specialist care can be limited. Engineers are developing wearable biosensors that monitor vital signs in real-time and transmit this data to specialists located in the capital.</w:t>
      </w:r>
    </w:p>
    <w:p>
      <w:pPr>
        <w:pStyle w:val="BodyText"/>
      </w:pPr>
      <w:r>
        <w:t xml:space="preserve">This technology allows for early detection of acute conditions such as stroke or cardiac arrhythmia. The Biomedical Engineer is responsible for calibrating these sensors for accuracy, ensuring battery efficiency, and securing the wireless transmission channels against cyber threats. Given Japan Tokyo’s status as a global tech hub, the integration of 5G networks further enhances the reliability of these remote diagnostics.</w:t>
      </w:r>
    </w:p>
    <w:bookmarkEnd w:id="24"/>
    <w:bookmarkStart w:id="25" w:name="regenerative-medicine-and-bio-materials"/>
    <w:p>
      <w:pPr>
        <w:pStyle w:val="Heading3"/>
      </w:pPr>
      <w:r>
        <w:t xml:space="preserve">3.3 Regenerative Medicine and Bio-materials</w:t>
      </w:r>
    </w:p>
    <w:p>
      <w:pPr>
        <w:pStyle w:val="FirstParagraph"/>
      </w:pPr>
      <w:r>
        <w:t xml:space="preserve">Japan has been at the forefront of regenerative medicine for over a decade, following regulatory reforms that accelerated clinical trials in this field. A Biomedical Engineer is essential in developing the scaffolds and bio-ink materials used in 3D bioprinting. These engineers work to create structures that mimic the extracellular matrix of human tissues, facilitating cell growth and tissue regeneration.</w:t>
      </w:r>
    </w:p>
    <w:p>
      <w:pPr>
        <w:pStyle w:val="BodyText"/>
      </w:pPr>
      <w:r>
        <w:t xml:space="preserve">In Japan Tokyo, research centers are currently focusing on heart muscle patches for patients with heart failure and cartilage repair for osteoarthritis. The successful translation of these laboratory successes into clinical applications depends heavily on the ability of the Biomedical Engineer to scale production while maintaining sterility and consistency—challenges that are amplified by the stringent regulatory environment in Japan.</w:t>
      </w:r>
    </w:p>
    <w:bookmarkEnd w:id="25"/>
    <w:bookmarkEnd w:id="26"/>
    <w:bookmarkStart w:id="27" w:name="X35491f86bf8379b76a4e7f30885309a0265b88f"/>
    <w:p>
      <w:pPr>
        <w:pStyle w:val="Heading2"/>
      </w:pPr>
      <w:r>
        <w:t xml:space="preserve">4. Challenges Faced by Biomedical Engineers in Japan Tokyo</w:t>
      </w:r>
    </w:p>
    <w:p>
      <w:pPr>
        <w:pStyle w:val="FirstParagraph"/>
      </w:pPr>
      <w:r>
        <w:t xml:space="preserve">Despite the advancements, professionals identifying as a Biomedical Engineer face unique challenges. The regulatory framework for medical devices in Japan, overseen by the Pharmaceuticals and Medical Devices Agency (PMDA), is rigorous. Navigating this approval process requires not only technical expertise but also a thorough understanding of compliance and documentation standards.</w:t>
      </w:r>
    </w:p>
    <w:p>
      <w:pPr>
        <w:pStyle w:val="BodyText"/>
      </w:pPr>
      <w:r>
        <w:t xml:space="preserve">Furthermore, there is a cultural bridge to be crossed. The Biomedical Engineer must communicate complex technical concepts to medical professionals who may have varying levels of technological literacy. Effective interdisciplinary communication is crucial in the collaborative environment typical of Japan Tokyo’s research institutions. Additionally, the ethical implications of AI and robotics in patient care require careful navigation, ensuring that technology enhances rather than replaces human empathy.</w:t>
      </w:r>
    </w:p>
    <w:bookmarkEnd w:id="27"/>
    <w:bookmarkStart w:id="28" w:name="conclusion"/>
    <w:p>
      <w:pPr>
        <w:pStyle w:val="Heading2"/>
      </w:pPr>
      <w:r>
        <w:t xml:space="preserve">5. Conclusion</w:t>
      </w:r>
    </w:p>
    <w:p>
      <w:pPr>
        <w:pStyle w:val="FirstParagraph"/>
      </w:pPr>
      <w:r>
        <w:t xml:space="preserve">In conclusion, the role of a Biomedical Engineer is expanding rapidly within the healthcare sector of Japan Tokyo. As the nation continues to innovate in response to demographic pressures, these professionals are at the vanguard of creating sustainable medical solutions. From robotic surgery to remote monitoring and regenerative therapies, their contributions are vital.</w:t>
      </w:r>
    </w:p>
    <w:p>
      <w:pPr>
        <w:pStyle w:val="BodyText"/>
      </w:pPr>
      <w:r>
        <w:t xml:space="preserve">This conference paper underscores that the success of biomedical innovation in Japan is not just about technological capability but also about the integration of these technologies into a culturally sensitive and ethically grounded healthcare system. As we look to the future, it is imperative that we continue to support education and collaboration for Biomedical Engineers, ensuring they have the tools and frameworks necessary to serve the population of Japan Tokyo and beyond.</w:t>
      </w:r>
    </w:p>
    <w:bookmarkEnd w:id="28"/>
    <w:bookmarkStart w:id="29" w:name="references"/>
    <w:p>
      <w:pPr>
        <w:pStyle w:val="Heading2"/>
      </w:pPr>
      <w:r>
        <w:t xml:space="preserve">6. References</w:t>
      </w:r>
    </w:p>
    <w:p>
      <w:pPr>
        <w:pStyle w:val="FirstParagraph"/>
      </w:pPr>
      <w:r>
        <w:rPr>
          <w:iCs/>
          <w:i/>
        </w:rPr>
        <w:t xml:space="preserve">(Note: References are illustrative for this conference paper format)</w:t>
      </w:r>
    </w:p>
    <w:p>
      <w:pPr>
        <w:numPr>
          <w:ilvl w:val="0"/>
          <w:numId w:val="1001"/>
        </w:numPr>
        <w:pStyle w:val="Compact"/>
      </w:pPr>
      <w:r>
        <w:t xml:space="preserve">Kawashima, H., et al. (2021). "Robotic-Assisted Surgery in Japan: Clinical Outcomes and Future Directions." Journal of Biomedical Engineering.</w:t>
      </w:r>
    </w:p>
    <w:p>
      <w:pPr>
        <w:numPr>
          <w:ilvl w:val="0"/>
          <w:numId w:val="1001"/>
        </w:numPr>
        <w:pStyle w:val="Compact"/>
      </w:pPr>
      <w:r>
        <w:t xml:space="preserve">Mori, T. &amp; Sato, K. (2022). "Telemedicine Infrastructure in Rural Japan: The Role of Biomedical Engineers." International Journal of Health Technology Management.</w:t>
      </w:r>
    </w:p>
    <w:p>
      <w:pPr>
        <w:numPr>
          <w:ilvl w:val="0"/>
          <w:numId w:val="1001"/>
        </w:numPr>
        <w:pStyle w:val="Compact"/>
      </w:pPr>
      <w:r>
        <w:t xml:space="preserve">PMDA Annual Report 2023. Pharmaceuticals and Medical Devices Agency, Japan.</w:t>
      </w:r>
    </w:p>
    <w:p>
      <w:pPr>
        <w:numPr>
          <w:ilvl w:val="0"/>
          <w:numId w:val="1001"/>
        </w:numPr>
        <w:pStyle w:val="Compact"/>
      </w:pPr>
      <w:r>
        <w:t xml:space="preserve">Tanaka, Y. (2019). "Regenerative Medicine in Tokyo: Regulatory Pathways and Engineering Challenges." Nature Biotechnology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Biomedical Engineering in Japan's Healthcare Ecosystem: A Conference Paper</dc:title>
  <dc:creator/>
  <dc:language>en</dc:language>
  <cp:keywords/>
  <dcterms:created xsi:type="dcterms:W3CDTF">2026-07-29T09:57:47Z</dcterms:created>
  <dcterms:modified xsi:type="dcterms:W3CDTF">2026-07-29T09:57:47Z</dcterms:modified>
</cp:coreProperties>
</file>

<file path=docProps/custom.xml><?xml version="1.0" encoding="utf-8"?>
<Properties xmlns="http://schemas.openxmlformats.org/officeDocument/2006/custom-properties" xmlns:vt="http://schemas.openxmlformats.org/officeDocument/2006/docPropsVTypes"/>
</file>