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Peru</w:t>
      </w:r>
      <w:r>
        <w:t xml:space="preserve"> </w:t>
      </w:r>
      <w:r>
        <w:t xml:space="preserve">Lima</w:t>
      </w:r>
    </w:p>
    <w:bookmarkStart w:id="27" w:name="X6a35f47f1e53a38c333eb6c6984c53372e7af8b"/>
    <w:p>
      <w:pPr>
        <w:pStyle w:val="Heading1"/>
      </w:pPr>
      <w:r>
        <w:t xml:space="preserve">Bridging Technology and Care: The Strategic Importance of the</w:t>
      </w:r>
      <w:r>
        <w:t xml:space="preserve"> </w:t>
      </w:r>
      <w:r>
        <w:rPr>
          <w:bCs/>
          <w:b/>
        </w:rPr>
        <w:t xml:space="preserve">Biomedical Engineer</w:t>
      </w:r>
      <w:r>
        <w:t xml:space="preserve"> </w:t>
      </w:r>
      <w:r>
        <w:t xml:space="preserve">in the Healthcare Infrastructure of</w:t>
      </w:r>
      <w:r>
        <w:t xml:space="preserve"> </w:t>
      </w:r>
      <w:r>
        <w:rPr>
          <w:bCs/>
          <w:b/>
        </w:rPr>
        <w:t xml:space="preserve">Peru Lima</w:t>
      </w:r>
    </w:p>
    <w:p>
      <w:pPr>
        <w:pStyle w:val="FirstParagraph"/>
      </w:pPr>
      <w:r>
        <w:rPr>
          <w:iCs/>
          <w:i/>
        </w:rPr>
        <w:t xml:space="preserve">Draft for Presentation at the Annual Conference on Medical Technology and Public Health</w:t>
      </w:r>
      <w:r>
        <w:br/>
      </w:r>
      <w:r>
        <w:rPr>
          <w:iCs/>
          <w:i/>
        </w:rPr>
        <w:t xml:space="preserve">Focus Region: Metropolitan Area of Peru Lima</w:t>
      </w:r>
    </w:p>
    <w:p>
      <w:pPr>
        <w:pStyle w:val="BodyText"/>
      </w:pPr>
      <w:r>
        <w:rPr>
          <w:bCs/>
          <w:b/>
        </w:rPr>
        <w:t xml:space="preserve">Abstract:</w:t>
      </w:r>
      <w:r>
        <w:br/>
      </w:r>
      <w:r>
        <w:t xml:space="preserve">The healthcare landscape in South America is undergoing a significant transformation, driven by rapid technological adoption and increasing public health demands. This conference paper explores the critical role of the</w:t>
      </w:r>
      <w:r>
        <w:t xml:space="preserve"> </w:t>
      </w:r>
      <w:r>
        <w:rPr>
          <w:bCs/>
          <w:b/>
        </w:rPr>
        <w:t xml:space="preserve">Biomedical Engineer</w:t>
      </w:r>
      <w:r>
        <w:t xml:space="preserve"> </w:t>
      </w:r>
      <w:r>
        <w:t xml:space="preserve">within the complex medical ecosystem of</w:t>
      </w:r>
      <w:r>
        <w:t xml:space="preserve"> </w:t>
      </w:r>
      <w:r>
        <w:rPr>
          <w:bCs/>
          <w:b/>
        </w:rPr>
        <w:t xml:space="preserve">Peru Lima</w:t>
      </w:r>
      <w:r>
        <w:t xml:space="preserve">. As the capital and economic hub,</w:t>
      </w:r>
      <w:r>
        <w:t xml:space="preserve"> </w:t>
      </w:r>
      <w:r>
        <w:rPr>
          <w:bCs/>
          <w:b/>
        </w:rPr>
        <w:t xml:space="preserve">Peru Lima</w:t>
      </w:r>
      <w:r>
        <w:t xml:space="preserve"> </w:t>
      </w:r>
      <w:r>
        <w:t xml:space="preserve">serves as a microcosm for national healthcare challenges, including resource allocation, regulatory compliance, and technological integration. This document argues that the professionalization and strategic deployment of</w:t>
      </w:r>
      <w:r>
        <w:t xml:space="preserve"> </w:t>
      </w:r>
      <w:r>
        <w:rPr>
          <w:bCs/>
          <w:b/>
        </w:rPr>
        <w:t xml:space="preserve">Biomedical Engineer</w:t>
      </w:r>
      <w:r>
        <w:t xml:space="preserve">s are not merely technical necessities but vital components for improving patient outcomes and operational efficiency in Peruvian hospitals. We examine current trends in medical equipment maintenance, innovation adaptation for tropical climates, and the necessity of standardized training protocols specific to the regional context.</w:t>
      </w:r>
    </w:p>
    <w:bookmarkStart w:id="20" w:name="introduction"/>
    <w:p>
      <w:pPr>
        <w:pStyle w:val="Heading2"/>
      </w:pPr>
      <w:r>
        <w:t xml:space="preserve">1. Introduction</w:t>
      </w:r>
    </w:p>
    <w:p>
      <w:pPr>
        <w:pStyle w:val="FirstParagraph"/>
      </w:pPr>
      <w:r>
        <w:t xml:space="preserve">The intersection of biology, medicine, and engineering has given rise to one of the most dynamic professions in modern healthcare: the</w:t>
      </w:r>
      <w:r>
        <w:t xml:space="preserve"> </w:t>
      </w:r>
      <w:r>
        <w:rPr>
          <w:bCs/>
          <w:b/>
        </w:rPr>
        <w:t xml:space="preserve">Biomedical Engineer</w:t>
      </w:r>
      <w:r>
        <w:t xml:space="preserve">. In developed nations, this role is often well-integrated into hospital administration and clinical support structures. However, in emerging economies such as Peru, the integration of this profession faces unique socioeconomic and infrastructural hurdles. This paper specifically targets the context of</w:t>
      </w:r>
      <w:r>
        <w:t xml:space="preserve"> </w:t>
      </w:r>
      <w:r>
        <w:rPr>
          <w:bCs/>
          <w:b/>
        </w:rPr>
        <w:t xml:space="preserve">Peru Lima</w:t>
      </w:r>
      <w:r>
        <w:t xml:space="preserve">, a metropolitan area with over nine million inhabitants that hosts the majority of the country's high-complexity healthcare facilities.</w:t>
      </w:r>
    </w:p>
    <w:p>
      <w:pPr>
        <w:pStyle w:val="BodyText"/>
      </w:pPr>
      <w:r>
        <w:rPr>
          <w:bCs/>
          <w:b/>
        </w:rPr>
        <w:t xml:space="preserve">Peru Lima</w:t>
      </w:r>
      <w:r>
        <w:t xml:space="preserve"> </w:t>
      </w:r>
      <w:r>
        <w:t xml:space="preserve">represents a dual reality: it houses state-of-the-art private medical centers equipped with cutting-edge diagnostic tools, while simultaneously struggling to maintain adequate coverage and equipment functionality in public institutions. Within this dichotomy, the</w:t>
      </w:r>
      <w:r>
        <w:t xml:space="preserve"> </w:t>
      </w:r>
      <w:r>
        <w:rPr>
          <w:bCs/>
          <w:b/>
        </w:rPr>
        <w:t xml:space="preserve">Biomedical Engineer</w:t>
      </w:r>
      <w:r>
        <w:t xml:space="preserve"> </w:t>
      </w:r>
      <w:r>
        <w:t xml:space="preserve">emerges as a pivotal figure. Their expertise is required not only for the repair of broken machinery but for the lifecycle management of medical technology, ensuring safety standards are met and that technological investments yield maximum clinical value.</w:t>
      </w:r>
    </w:p>
    <w:bookmarkEnd w:id="20"/>
    <w:bookmarkStart w:id="21" w:name="X23bd6396a664ba0a2244abba983b2bfe68c99c4"/>
    <w:p>
      <w:pPr>
        <w:pStyle w:val="Heading2"/>
      </w:pPr>
      <w:r>
        <w:t xml:space="preserve">2. The Current State of Medical Technology in Peru Lima</w:t>
      </w:r>
    </w:p>
    <w:p>
      <w:pPr>
        <w:pStyle w:val="FirstParagraph"/>
      </w:pPr>
      <w:r>
        <w:t xml:space="preserve">To understand the necessity of specialized engineering support, one must first analyze the current state of medical infrastructure in</w:t>
      </w:r>
      <w:r>
        <w:t xml:space="preserve"> </w:t>
      </w:r>
      <w:r>
        <w:rPr>
          <w:bCs/>
          <w:b/>
        </w:rPr>
        <w:t xml:space="preserve">Peru Lima</w:t>
      </w:r>
      <w:r>
        <w:t xml:space="preserve">. Over the past decade, there has been a surge in imports for advanced imaging systems (MRI, CT scans), laboratory automation devices, and surgical robots. However, technology is only as effective as its maintenance.</w:t>
      </w:r>
    </w:p>
    <w:p>
      <w:pPr>
        <w:pStyle w:val="BodyText"/>
      </w:pPr>
      <w:r>
        <w:t xml:space="preserve">In many public hospitals across the Lima metropolitan region, equipment downtime remains a critical issue. The absence of trained</w:t>
      </w:r>
      <w:r>
        <w:t xml:space="preserve"> </w:t>
      </w:r>
      <w:r>
        <w:rPr>
          <w:bCs/>
          <w:b/>
        </w:rPr>
        <w:t xml:space="preserve">Biomedical Engineer</w:t>
      </w:r>
      <w:r>
        <w:t xml:space="preserve">s often leads to "functional obsolescence," where expensive equipment sits idle due to minor technical faults that require specialized knowledge to resolve. Furthermore, the tropical climate of coastal</w:t>
      </w:r>
      <w:r>
        <w:t xml:space="preserve"> </w:t>
      </w:r>
      <w:r>
        <w:rPr>
          <w:bCs/>
          <w:b/>
        </w:rPr>
        <w:t xml:space="preserve">Peru Lima</w:t>
      </w:r>
      <w:r>
        <w:t xml:space="preserve">, with its specific humidity levels and occasional power fluctuations, poses unique challenges for sensitive electronic medical devices. Without proper environmental controls and regular preventive maintenance—tasks falling squarely within the purview of a qualified</w:t>
      </w:r>
      <w:r>
        <w:t xml:space="preserve"> </w:t>
      </w:r>
      <w:r>
        <w:rPr>
          <w:bCs/>
          <w:b/>
        </w:rPr>
        <w:t xml:space="preserve">Biomedical Engineer</w:t>
      </w:r>
      <w:r>
        <w:t xml:space="preserve">—the lifespan of medical equipment is significantly reduced.</w:t>
      </w:r>
    </w:p>
    <w:bookmarkEnd w:id="21"/>
    <w:bookmarkStart w:id="22" w:name="Xf0c6b25582bdc23f367b66a3e99ef0b52bed472"/>
    <w:p>
      <w:pPr>
        <w:pStyle w:val="Heading2"/>
      </w:pPr>
      <w:r>
        <w:t xml:space="preserve">3. The Core Responsibilities of the Biomedical Engineer in Lima's Hospitals</w:t>
      </w:r>
    </w:p>
    <w:p>
      <w:pPr>
        <w:pStyle w:val="FirstParagraph"/>
      </w:pPr>
      <w:r>
        <w:t xml:space="preserve">The role of the</w:t>
      </w:r>
      <w:r>
        <w:t xml:space="preserve"> </w:t>
      </w:r>
      <w:r>
        <w:rPr>
          <w:bCs/>
          <w:b/>
        </w:rPr>
        <w:t xml:space="preserve">Biomedical Engineer</w:t>
      </w:r>
      <w:r>
        <w:t xml:space="preserve">Peru Lima, their responsibilities encompass several key areas:</w:t>
      </w:r>
    </w:p>
    <w:p>
      <w:pPr>
        <w:numPr>
          <w:ilvl w:val="0"/>
          <w:numId w:val="1001"/>
        </w:numPr>
        <w:pStyle w:val="Compact"/>
      </w:pPr>
      <w:r>
        <w:rPr>
          <w:bCs/>
          <w:b/>
        </w:rPr>
        <w:t xml:space="preserve">Maintenance and Reliability Engineering:</w:t>
      </w:r>
      <w:r>
        <w:t xml:space="preserve"> </w:t>
      </w:r>
      <w:r>
        <w:t xml:space="preserve">Developing predictive maintenance schedules for critical care equipment in high-volume hospitals like those in the EsSalud network or private institutions such as Clinica Ricardo Palma. This ensures minimal disruption to patient care.</w:t>
      </w:r>
    </w:p>
    <w:p>
      <w:pPr>
        <w:numPr>
          <w:ilvl w:val="0"/>
          <w:numId w:val="1001"/>
        </w:numPr>
        <w:pStyle w:val="Compact"/>
      </w:pPr>
      <w:r>
        <w:rPr>
          <w:bCs/>
          <w:b/>
        </w:rPr>
        <w:t xml:space="preserve">Safety and Regulatory Compliance:</w:t>
      </w:r>
      <w:r>
        <w:t xml:space="preserve"> </w:t>
      </w:r>
      <w:r>
        <w:t xml:space="preserve">Ensuring that all medical devices comply with the regulations set forth by DIGEMID (Dirección General de Medicamentos, Insumos y Drogas) and international standards such as ISO 13485. The</w:t>
      </w:r>
      <w:r>
        <w:t xml:space="preserve"> </w:t>
      </w:r>
      <w:r>
        <w:rPr>
          <w:bCs/>
          <w:b/>
        </w:rPr>
        <w:t xml:space="preserve">Biomedical Engineer</w:t>
      </w:r>
      <w:r>
        <w:t xml:space="preserve"> </w:t>
      </w:r>
      <w:r>
        <w:t xml:space="preserve">acts as the gatekeeper of patient safety regarding electrical safety and radiation protection.</w:t>
      </w:r>
    </w:p>
    <w:p>
      <w:pPr>
        <w:numPr>
          <w:ilvl w:val="0"/>
          <w:numId w:val="1001"/>
        </w:numPr>
        <w:pStyle w:val="Compact"/>
      </w:pPr>
      <w:r>
        <w:rPr>
          <w:bCs/>
          <w:b/>
        </w:rPr>
        <w:t xml:space="preserve">Trajectory Management:</w:t>
      </w:r>
      <w:r>
        <w:t xml:space="preserve"> </w:t>
      </w:r>
      <w:r>
        <w:t xml:space="preserve">Managing the acquisition, installation, validation, decommissioning, and disposal of medical devices. This is crucial in</w:t>
      </w:r>
      <w:r>
        <w:t xml:space="preserve"> </w:t>
      </w:r>
      <w:r>
        <w:rPr>
          <w:bCs/>
          <w:b/>
        </w:rPr>
        <w:t xml:space="preserve">Peru Lima</w:t>
      </w:r>
      <w:r>
        <w:t xml:space="preserve">, where budget constraints necessitate a strategic approach to capital expenditure.</w:t>
      </w:r>
    </w:p>
    <w:p>
      <w:pPr>
        <w:numPr>
          <w:ilvl w:val="0"/>
          <w:numId w:val="1001"/>
        </w:numPr>
        <w:pStyle w:val="Compact"/>
      </w:pPr>
      <w:r>
        <w:rPr>
          <w:bCs/>
          <w:b/>
        </w:rPr>
        <w:t xml:space="preserve">Clinical Liaison:</w:t>
      </w:r>
      <w:r>
        <w:t xml:space="preserve"> </w:t>
      </w:r>
      <w:r>
        <w:t xml:space="preserve">Translating technical jargon for physicians and nurses. A</w:t>
      </w:r>
      <w:r>
        <w:t xml:space="preserve"> </w:t>
      </w:r>
      <w:r>
        <w:rPr>
          <w:bCs/>
          <w:b/>
        </w:rPr>
        <w:t xml:space="preserve">Biomedical Engineer</w:t>
      </w:r>
      <w:r>
        <w:t xml:space="preserve"> </w:t>
      </w:r>
      <w:r>
        <w:t xml:space="preserve">serves as the bridge between the engineering team and clinical staff, ensuring that doctors can operate complex devices effectively and safely.</w:t>
      </w:r>
    </w:p>
    <w:bookmarkEnd w:id="22"/>
    <w:bookmarkStart w:id="23" w:name="X621ce074e0d66846554256ca82e35d42f504a46"/>
    <w:p>
      <w:pPr>
        <w:pStyle w:val="Heading2"/>
      </w:pPr>
      <w:r>
        <w:t xml:space="preserve">4. Challenges Specific to the Peruvian Context</w:t>
      </w:r>
    </w:p>
    <w:p>
      <w:pPr>
        <w:pStyle w:val="FirstParagraph"/>
      </w:pPr>
      <w:r>
        <w:t xml:space="preserve">The implementation of a robust biomedical engineering department in</w:t>
      </w:r>
      <w:r>
        <w:t xml:space="preserve"> </w:t>
      </w:r>
      <w:r>
        <w:rPr>
          <w:bCs/>
          <w:b/>
        </w:rPr>
        <w:t xml:space="preserve">Peru Lima</w:t>
      </w:r>
      <w:r>
        <w:t xml:space="preserve"> </w:t>
      </w:r>
      <w:r>
        <w:t xml:space="preserve">faces distinct challenges. Firstly, there is a historical lack of standardized regulation for the profession itself. While other health professions have clear licensing bodies, the legal framework defining the scope of practice for a</w:t>
      </w:r>
      <w:r>
        <w:t xml:space="preserve"> </w:t>
      </w:r>
      <w:r>
        <w:rPr>
          <w:bCs/>
          <w:b/>
        </w:rPr>
        <w:t xml:space="preserve">Biomedical Engineer</w:t>
      </w:r>
      <w:r>
        <w:t xml:space="preserve"> </w:t>
      </w:r>
      <w:r>
        <w:t xml:space="preserve">in Peru has evolved slowly. This ambiguity can lead to role confusion and underutilization of talent.</w:t>
      </w:r>
    </w:p>
    <w:p>
      <w:pPr>
        <w:pStyle w:val="BodyText"/>
      </w:pPr>
      <w:r>
        <w:t xml:space="preserve">Secondly, there is a shortage of specialized training programs that address local needs. Many engineers are trained on theoretical models or equipment not present in the local market. Therefore, educational institutions in</w:t>
      </w:r>
      <w:r>
        <w:t xml:space="preserve"> </w:t>
      </w:r>
      <w:r>
        <w:rPr>
          <w:bCs/>
          <w:b/>
        </w:rPr>
        <w:t xml:space="preserve">Peru Lima</w:t>
      </w:r>
      <w:r>
        <w:t xml:space="preserve">, such as Universidad Nacional de Ingenieria and private universities, must collaborate more closely with hospital administrators to tailor curricula that reflect the reality of maintaining legacy and modern systems alike.</w:t>
      </w:r>
    </w:p>
    <w:p>
      <w:pPr>
        <w:pStyle w:val="BodyText"/>
      </w:pPr>
      <w:r>
        <w:t xml:space="preserve">Thirdly, financial constraints in the public sector often prevent the hiring of adequate engineering staff. In many cases, general technicians perform tasks that require specialized biomedical engineering knowledge, leading to higher error rates and potential safety risks. Strengthening the professional identity of the</w:t>
      </w:r>
      <w:r>
        <w:t xml:space="preserve"> </w:t>
      </w:r>
      <w:r>
        <w:rPr>
          <w:bCs/>
          <w:b/>
        </w:rPr>
        <w:t xml:space="preserve">Biomedical Engineer</w:t>
      </w:r>
      <w:r>
        <w:t xml:space="preserve"> </w:t>
      </w:r>
      <w:r>
        <w:t xml:space="preserve">is essential to advocate for better funding and staffing ratios in government health policies.</w:t>
      </w:r>
    </w:p>
    <w:bookmarkEnd w:id="23"/>
    <w:bookmarkStart w:id="24" w:name="opportunities-for-innovation-and-growth"/>
    <w:p>
      <w:pPr>
        <w:pStyle w:val="Heading2"/>
      </w:pPr>
      <w:r>
        <w:t xml:space="preserve">5. Opportunities for Innovation and Growth</w:t>
      </w:r>
    </w:p>
    <w:p>
      <w:pPr>
        <w:pStyle w:val="FirstParagraph"/>
      </w:pPr>
      <w:r>
        <w:t xml:space="preserve">Despite these challenges, there are significant opportunities for growth. The digital health revolution is gaining momentum in</w:t>
      </w:r>
      <w:r>
        <w:t xml:space="preserve"> </w:t>
      </w:r>
      <w:r>
        <w:rPr>
          <w:bCs/>
          <w:b/>
        </w:rPr>
        <w:t xml:space="preserve">Peru Lima</w:t>
      </w:r>
      <w:r>
        <w:t xml:space="preserve">. Telemedicine platforms, electronic medical records (EMR), and IoT-enabled remote monitoring devices are becoming more common. These technologies require sophisticated integration and cybersecurity measures—areas where</w:t>
      </w:r>
      <w:r>
        <w:t xml:space="preserve"> </w:t>
      </w:r>
      <w:r>
        <w:rPr>
          <w:bCs/>
          <w:b/>
        </w:rPr>
        <w:t xml:space="preserve">Biomedical Engineer</w:t>
      </w:r>
      <w:r>
        <w:t xml:space="preserve">s excel.</w:t>
      </w:r>
    </w:p>
    <w:p>
      <w:pPr>
        <w:pStyle w:val="BodyText"/>
      </w:pPr>
      <w:r>
        <w:t xml:space="preserve">Furthermore, the decentralization of healthcare services from the capital to other regions of Peru presents a role for</w:t>
      </w:r>
      <w:r>
        <w:t xml:space="preserve"> </w:t>
      </w:r>
      <w:r>
        <w:rPr>
          <w:bCs/>
          <w:b/>
        </w:rPr>
        <w:t xml:space="preserve">Biomedical Engineer</w:t>
      </w:r>
      <w:r>
        <w:t xml:space="preserve">s in designing scalable, robust technological solutions suitable for remote areas. The knowledge gained in managing complex systems in</w:t>
      </w:r>
      <w:r>
        <w:t xml:space="preserve"> </w:t>
      </w:r>
      <w:r>
        <w:rPr>
          <w:bCs/>
          <w:b/>
        </w:rPr>
        <w:t xml:space="preserve">Peru Lima</w:t>
      </w:r>
      <w:r>
        <w:t xml:space="preserve">'s urban centers can be adapted to create resilient medical infrastructures nationwide.</w:t>
      </w:r>
    </w:p>
    <w:bookmarkEnd w:id="24"/>
    <w:bookmarkStart w:id="25" w:name="recommendations-and-strategic-framework"/>
    <w:p>
      <w:pPr>
        <w:pStyle w:val="Heading2"/>
      </w:pPr>
      <w:r>
        <w:t xml:space="preserve">6. Recommendations and Strategic Framework</w:t>
      </w:r>
    </w:p>
    <w:p>
      <w:pPr>
        <w:pStyle w:val="FirstParagraph"/>
      </w:pPr>
      <w:r>
        <w:t xml:space="preserve">To maximize the impact of biomedical engineering in the region, we propose the following strategic actions:</w:t>
      </w:r>
    </w:p>
    <w:p>
      <w:pPr>
        <w:numPr>
          <w:ilvl w:val="0"/>
          <w:numId w:val="1002"/>
        </w:numPr>
        <w:pStyle w:val="Compact"/>
      </w:pPr>
      <w:r>
        <w:rPr>
          <w:bCs/>
          <w:b/>
        </w:rPr>
        <w:t xml:space="preserve">Legislate Professional Standards:</w:t>
      </w:r>
      <w:r>
        <w:t xml:space="preserve">The Peruvian government should establish clear licensing and certification requirements specifically for</w:t>
      </w:r>
      <w:r>
        <w:t xml:space="preserve"> </w:t>
      </w:r>
      <w:r>
        <w:rPr>
          <w:bCs/>
          <w:b/>
        </w:rPr>
        <w:t xml:space="preserve">Biomedical Engineer</w:t>
      </w:r>
      <w:r>
        <w:t xml:space="preserve">s working in healthcare facilities.</w:t>
      </w:r>
    </w:p>
    <w:p>
      <w:pPr>
        <w:numPr>
          <w:ilvl w:val="0"/>
          <w:numId w:val="1002"/>
        </w:numPr>
        <w:pStyle w:val="Compact"/>
      </w:pPr>
      <w:r>
        <w:rPr>
          <w:bCs/>
          <w:b/>
        </w:rPr>
        <w:t xml:space="preserve">Promote Public-Private Partnerships (PPP):</w:t>
      </w:r>
      <w:r>
        <w:t xml:space="preserve">Hospitals in</w:t>
      </w:r>
      <w:r>
        <w:t xml:space="preserve"> </w:t>
      </w:r>
      <w:r>
        <w:rPr>
          <w:bCs/>
          <w:b/>
        </w:rPr>
        <w:t xml:space="preserve">Peru Lima</w:t>
      </w:r>
      <w:r>
        <w:t xml:space="preserve"> </w:t>
      </w:r>
      <w:r>
        <w:t xml:space="preserve">should explore PPPs with technology companies to ensure ongoing technical support and training, leveraging the expertise of private sector</w:t>
      </w:r>
      <w:r>
        <w:t xml:space="preserve"> </w:t>
      </w:r>
      <w:r>
        <w:rPr>
          <w:bCs/>
          <w:b/>
        </w:rPr>
        <w:t xml:space="preserve">Biomedical Engineer</w:t>
      </w:r>
      <w:r>
        <w:t xml:space="preserve">s.</w:t>
      </w:r>
    </w:p>
    <w:p>
      <w:pPr>
        <w:numPr>
          <w:ilvl w:val="0"/>
          <w:numId w:val="1002"/>
        </w:numPr>
        <w:pStyle w:val="Compact"/>
      </w:pPr>
      <w:r>
        <w:rPr>
          <w:bCs/>
          <w:b/>
        </w:rPr>
        <w:t xml:space="preserve">Educational Reform:</w:t>
      </w:r>
      <w:r>
        <w:t xml:space="preserve">Curricula must include modules on local regulatory frameworks, tropical environmental factors affecting electronics, and soft skills for clinical communication.</w:t>
      </w:r>
    </w:p>
    <w:p>
      <w:pPr>
        <w:numPr>
          <w:ilvl w:val="0"/>
          <w:numId w:val="1002"/>
        </w:numPr>
        <w:pStyle w:val="Compact"/>
      </w:pPr>
      <w:r>
        <w:rPr>
          <w:bCs/>
          <w:b/>
        </w:rPr>
        <w:t xml:space="preserve">Create a National Registry:</w:t>
      </w:r>
      <w:r>
        <w:t xml:space="preserve">A centralized database of medical equipment and maintenance logs managed by certified professionals would improve transparency and efficiency across the healthcare system in</w:t>
      </w:r>
      <w:r>
        <w:t xml:space="preserve"> </w:t>
      </w:r>
      <w:r>
        <w:rPr>
          <w:bCs/>
          <w:b/>
        </w:rPr>
        <w:t xml:space="preserve">Peru Lima</w:t>
      </w:r>
      <w:r>
        <w:t xml:space="preserve">.</w:t>
      </w:r>
    </w:p>
    <w:bookmarkEnd w:id="25"/>
    <w:bookmarkStart w:id="26" w:name="conclusion"/>
    <w:p>
      <w:pPr>
        <w:pStyle w:val="Heading2"/>
      </w:pPr>
      <w:r>
        <w:t xml:space="preserve">7. Conclusion</w:t>
      </w:r>
    </w:p>
    <w:p>
      <w:pPr>
        <w:pStyle w:val="FirstParagraph"/>
      </w:pPr>
      <w:r>
        <w:t xml:space="preserve">The evolution of healthcare in</w:t>
      </w:r>
      <w:r>
        <w:t xml:space="preserve"> </w:t>
      </w:r>
      <w:r>
        <w:rPr>
          <w:bCs/>
          <w:b/>
        </w:rPr>
        <w:t xml:space="preserve">Peru Lima</w:t>
      </w:r>
      <w:r>
        <w:t xml:space="preserve"> </w:t>
      </w:r>
      <w:r>
        <w:t xml:space="preserve">cannot be sustained solely through the acquisition of new technology; it requires a robust human capital framework to manage that technology. The</w:t>
      </w:r>
      <w:r>
        <w:t xml:space="preserve"> </w:t>
      </w:r>
      <w:r>
        <w:rPr>
          <w:bCs/>
          <w:b/>
        </w:rPr>
        <w:t xml:space="preserve">Biomedical Engineer</w:t>
      </w:r>
      <w:r>
        <w:t xml:space="preserve">Peru Lima. As we look toward the future, it is imperative that policymakers, hospital administrators, and academic institutions recognize and invest in this profession. Only by elevating the status and capabilities of</w:t>
      </w:r>
      <w:r>
        <w:t xml:space="preserve"> </w:t>
      </w:r>
      <w:r>
        <w:rPr>
          <w:bCs/>
          <w:b/>
        </w:rPr>
        <w:t xml:space="preserve">Biomedical Engineer</w:t>
      </w:r>
      <w:r>
        <w:t xml:space="preserve">s can</w:t>
      </w:r>
    </w:p>
    <w:p>
      <w:pPr>
        <w:pStyle w:val="BodyText"/>
      </w:pPr>
      <w:r>
        <w:t xml:space="preserve">Peru Lima achieve a healthcare system that is not only technologically advanced but also sustainable, equitable, and resilient.</w:t>
      </w:r>
    </w:p>
    <w:p>
      <w:pPr>
        <w:pStyle w:val="BodyText"/>
      </w:pPr>
      <w:r>
        <w:t xml:space="preserve">The journey toward modernization is complex, but with the strategic inclusion of biomedical engineering expertise, the healthcare infrastructure of</w:t>
      </w:r>
      <w:r>
        <w:t xml:space="preserve"> </w:t>
      </w:r>
      <w:r>
        <w:rPr>
          <w:bCs/>
          <w:b/>
        </w:rPr>
        <w:t xml:space="preserve">Peru Lima</w:t>
      </w:r>
      <w:r>
        <w:t xml:space="preserve"> </w:t>
      </w:r>
      <w:r>
        <w:t xml:space="preserve">can serve as a model for innovation in the broader Latin American region. The time to act is now.</w:t>
      </w:r>
    </w:p>
    <w:p>
      <w:pPr>
        <w:pStyle w:val="BodyText"/>
      </w:pPr>
      <w:r>
        <w:rPr>
          <w:bCs/>
          <w:b/>
        </w:rPr>
        <w:t xml:space="preserve">Keywords:</w:t>
      </w:r>
      <w:r>
        <w:t xml:space="preserve"> </w:t>
      </w:r>
      <w:r>
        <w:t xml:space="preserve">Biomedical Engineer, Peru Lima, Healthcare Technology, Medical Equipment Maintenance, Digital Health in Peru, Public Health Infrastructure.</w:t>
      </w:r>
    </w:p>
    <w:p>
      <w:pPr>
        <w:pStyle w:val="BodyText"/>
      </w:pPr>
      <w:r>
        <w:t xml:space="preserve">© 2023 Conference on Medical Technology and Public Health. All rights reserved.</w:t>
      </w:r>
      <w:r>
        <w:br/>
      </w:r>
      <w:r>
        <w:t xml:space="preserve">Prepared for the academic and professional community of Lima, Peru.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the Healthcare Ecosystem of Peru Lima</dc:title>
  <dc:creator/>
  <dc:language>en</dc:language>
  <cp:keywords/>
  <dcterms:created xsi:type="dcterms:W3CDTF">2026-07-29T21:47:48Z</dcterms:created>
  <dcterms:modified xsi:type="dcterms:W3CDTF">2026-07-29T21:47:48Z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