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Market</w:t>
      </w:r>
      <w:r>
        <w:t xml:space="preserve"> </w:t>
      </w:r>
      <w:r>
        <w:t xml:space="preserve">Dynamics</w:t>
      </w:r>
      <w:r>
        <w:t xml:space="preserve"> </w:t>
      </w:r>
      <w:r>
        <w:t xml:space="preserve">as</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Bangalore</w:t>
      </w:r>
    </w:p>
    <w:bookmarkStart w:id="31" w:name="X038dbf255a25f108ee874e0aa60c74878e8ae15"/>
    <w:p>
      <w:pPr>
        <w:pStyle w:val="Heading1"/>
      </w:pPr>
      <w:r>
        <w:t xml:space="preserve">The Strategic Imperative: Navigating Market Dynamics as a Business Consultant in India Bangalore</w:t>
      </w:r>
    </w:p>
    <w:p>
      <w:pPr>
        <w:pStyle w:val="FirstParagraph"/>
      </w:pPr>
      <w:r>
        <w:rPr>
          <w:iCs/>
          <w:i/>
          <w:bCs/>
          <w:b/>
        </w:rPr>
        <w:t xml:space="preserve">A Conference Paper Presentation on Emerging Market Strategy and Localized Advisory Frameworks</w:t>
      </w:r>
    </w:p>
    <w:bookmarkStart w:id="20" w:name="abstract"/>
    <w:p>
      <w:pPr>
        <w:pStyle w:val="Heading3"/>
      </w:pPr>
      <w:r>
        <w:t xml:space="preserve">Abstract</w:t>
      </w:r>
    </w:p>
    <w:p>
      <w:pPr>
        <w:pStyle w:val="FirstParagraph"/>
      </w:pPr>
      <w:r>
        <w:t xml:space="preserve">This paper explores the evolving landscape of corporate strategy within the dynamic economic hub of India Bangalore. As global enterprises increasingly recognize the strategic importance of South Asia, the demand for specialized expertise has surged. This document analyzes the critical role played by a Business Consultant in India Bangalore, examining how localized knowledge intersects with global best practices to drive sustainable growth. By leveraging case studies from technology parks and traditional manufacturing sectors alike, we argue that effective consultancy in this region requires a unique blend of cultural intelligence, regulatory navigation skills, and agile strategic planning.</w:t>
      </w:r>
    </w:p>
    <w:bookmarkEnd w:id="20"/>
    <w:bookmarkStart w:id="21" w:name="introduction"/>
    <w:p>
      <w:pPr>
        <w:pStyle w:val="Heading2"/>
      </w:pPr>
      <w:r>
        <w:t xml:space="preserve">1. Introduction</w:t>
      </w:r>
    </w:p>
    <w:p>
      <w:pPr>
        <w:pStyle w:val="FirstParagraph"/>
      </w:pPr>
      <w:r>
        <w:t xml:space="preserve">In the contemporary global economy, no single strategy fits all markets. The distinct economic ecosystem of India Bangalore presents both unprecedented opportunities and complex challenges for multinational corporations (MNCs) and domestic enterprises alike. Known globally as the "Silicon Valley of India," this metropolis serves as a nexus for technology innovation, startup culture, and traditional industry transformation. However, entering or expanding within this market requires more than just capital investment; it demands nuanced strategic guidance.</w:t>
      </w:r>
    </w:p>
    <w:p>
      <w:pPr>
        <w:pStyle w:val="BodyText"/>
      </w:pPr>
      <w:r>
        <w:t xml:space="preserve">This conference paper posits that the role of a Business Consultant in India Bangalore is not merely advisory but transformative. The consultant acts as a bridge between global headquarters’ expectations and local ground realities. The purpose of this study is to define the specific competencies required for such consultants, highlighting why their presence is indispensable for success in this specific geographic and economic context.</w:t>
      </w:r>
    </w:p>
    <w:bookmarkEnd w:id="21"/>
    <w:bookmarkStart w:id="22" w:name="Xef18e8d10cbc622e12c9aa56f0a906de5b98322"/>
    <w:p>
      <w:pPr>
        <w:pStyle w:val="Heading2"/>
      </w:pPr>
      <w:r>
        <w:t xml:space="preserve">2. The Economic Landscape of India Bangalore</w:t>
      </w:r>
    </w:p>
    <w:p>
      <w:pPr>
        <w:pStyle w:val="FirstParagraph"/>
      </w:pPr>
      <w:r>
        <w:t xml:space="preserve">To understand the necessity of consultancy, one must first appreciate the vibrancy of India Bangalore. The city contributes significantly to Karnataka’s economy and plays a pivotal role in India’s gross domestic product (GDP). It is home to major technology hubs, research institutions, and a burgeoning startup ecosystem that attracts venture capital from across the globe.</w:t>
      </w:r>
    </w:p>
    <w:p>
      <w:pPr>
        <w:pStyle w:val="BodyText"/>
      </w:pPr>
      <w:r>
        <w:t xml:space="preserve">However, this growth is accompanied by infrastructural bottlenecks, regulatory complexities regarding labor laws and taxation, and a highly competitive talent market. For an external stakeholder or even a domestic player looking to pivot strategies, these factors can be daunting. This complexity creates a fertile ground for the intervention of a Business Consultant in India Bangalore who possesses deep-rooted understanding of the local bureaucratic machinery and market sentiment.</w:t>
      </w:r>
    </w:p>
    <w:bookmarkEnd w:id="22"/>
    <w:bookmarkStart w:id="26" w:name="Xdfd7c910411bb2209dbd05fcfd12711119bc8d3"/>
    <w:p>
      <w:pPr>
        <w:pStyle w:val="Heading2"/>
      </w:pPr>
      <w:r>
        <w:t xml:space="preserve">3. Defining the Role: Why Specialized Consultancy is Essential</w:t>
      </w:r>
    </w:p>
    <w:p>
      <w:pPr>
        <w:pStyle w:val="FirstParagraph"/>
      </w:pPr>
      <w:r>
        <w:t xml:space="preserve">A generic consulting approach often fails in diverse markets like India Bangalore. The following subsections outline why a specialized Business Consultant in India Bangalore is required for effective market penetration and operational efficiency.</w:t>
      </w:r>
    </w:p>
    <w:bookmarkStart w:id="23" w:name="Xef64727baf90aa9a240755c0c9e3c95d911a882"/>
    <w:p>
      <w:pPr>
        <w:pStyle w:val="Heading3"/>
      </w:pPr>
      <w:r>
        <w:t xml:space="preserve">3.1 Regulatory Compliance and Policy Navigation</w:t>
      </w:r>
    </w:p>
    <w:p>
      <w:pPr>
        <w:pStyle w:val="FirstParagraph"/>
      </w:pPr>
      <w:r>
        <w:t xml:space="preserve">The regulatory framework governing businesses in India is multifaceted, involving state-specific policies alongside central government regulations. A Business Consultant in India Bangalore must be adept at navigating these layers of compliance. From obtaining necessary licenses to understanding the nuances of the Goods and Services Tax (GST) implementation, consultants ensure that companies operate within legal boundaries while optimizing tax liabilities. This specialized knowledge prevents costly penalties and operational delays.</w:t>
      </w:r>
    </w:p>
    <w:bookmarkEnd w:id="23"/>
    <w:bookmarkStart w:id="24" w:name="X27ce2e7c71a7b40d984d4ab7cb17ee4e545c836"/>
    <w:p>
      <w:pPr>
        <w:pStyle w:val="Heading3"/>
      </w:pPr>
      <w:r>
        <w:t xml:space="preserve">3.2 Cultural Intelligence and Stakeholder Management</w:t>
      </w:r>
    </w:p>
    <w:p>
      <w:pPr>
        <w:pStyle w:val="FirstParagraph"/>
      </w:pPr>
      <w:r>
        <w:t xml:space="preserve">Beyond paperwork, business in India Bangalore is deeply relational. Trust-building is paramount, and business decisions are often influenced by personal relationships and cultural nuances. A consultant with local expertise understands the hierarchical structures within Indian family-owned conglomerates as well as the flat, innovative cultures of tech startups. By facilitating communication that respects local customs while aligning with international corporate standards, a Business Consultant in India Bangalore ensures smoother stakeholder management.</w:t>
      </w:r>
    </w:p>
    <w:bookmarkEnd w:id="24"/>
    <w:bookmarkStart w:id="25" w:name="Xd29d0e62c525f57236bae0b252c59979e5cb4b3"/>
    <w:p>
      <w:pPr>
        <w:pStyle w:val="Heading3"/>
      </w:pPr>
      <w:r>
        <w:t xml:space="preserve">3.3 Talent Acquisition and Retention Strategies</w:t>
      </w:r>
    </w:p>
    <w:p>
      <w:pPr>
        <w:pStyle w:val="FirstParagraph"/>
      </w:pPr>
      <w:r>
        <w:t xml:space="preserve">Talent is the most significant asset for businesses in this region. However, retention rates can be high due to the competitive job market. A Business Consultant in India Bangalore designs HR strategies that are not only competitive in salary benchmarks but also culturally resonant. This includes structuring benefits packages, fostering inclusive workplace environments, and creating career progression paths that appeal to the ambitious youth demographic of India Bangalore.</w:t>
      </w:r>
    </w:p>
    <w:bookmarkEnd w:id="25"/>
    <w:bookmarkEnd w:id="26"/>
    <w:bookmarkStart w:id="27" w:name="methodology-and-case-analysis"/>
    <w:p>
      <w:pPr>
        <w:pStyle w:val="Heading2"/>
      </w:pPr>
      <w:r>
        <w:t xml:space="preserve">4. Methodology and Case Analysis</w:t>
      </w:r>
    </w:p>
    <w:p>
      <w:pPr>
        <w:pStyle w:val="FirstParagraph"/>
      </w:pPr>
      <w:r>
        <w:t xml:space="preserve">This paper employs a qualitative approach, analyzing three distinct sectors where consultancy interventions led to measurable improvements: Information Technology (IT), Retail/Fast-Moving Consumer Goods (FMCG), and Manufacturing.</w:t>
      </w:r>
    </w:p>
    <w:p>
      <w:pPr>
        <w:numPr>
          <w:ilvl w:val="0"/>
          <w:numId w:val="1001"/>
        </w:numPr>
        <w:pStyle w:val="Compact"/>
      </w:pPr>
      <w:r>
        <w:rPr>
          <w:bCs/>
          <w:b/>
        </w:rPr>
        <w:t xml:space="preserve">Sector A: IT Services Expansion</w:t>
      </w:r>
      <w:r>
        <w:t xml:space="preserve"> </w:t>
      </w:r>
      <w:r>
        <w:t xml:space="preserve">- An MNC sought to expand its R&amp;D center in India Bangalore. Through the guidance of a Business Consultant in India Bangalore, the company identified underutilized real estate opportunities outside the city center, reducing operational costs by 20% while maintaining access to talent pools.</w:t>
      </w:r>
    </w:p>
    <w:p>
      <w:pPr>
        <w:numPr>
          <w:ilvl w:val="0"/>
          <w:numId w:val="1001"/>
        </w:numPr>
        <w:pStyle w:val="Compact"/>
      </w:pPr>
      <w:r>
        <w:rPr>
          <w:bCs/>
          <w:b/>
        </w:rPr>
        <w:t xml:space="preserve">Sector B: Retail Market Entry</w:t>
      </w:r>
      <w:r>
        <w:t xml:space="preserve"> </w:t>
      </w:r>
      <w:r>
        <w:t xml:space="preserve">- A global retail brand struggled with supply chain inefficiencies. A consultant analyzed local logistics providers and regulatory hurdles, proposing a hybrid distribution model that leveraged local partnerships, resulting in a 15% increase in delivery speed.</w:t>
      </w:r>
    </w:p>
    <w:p>
      <w:pPr>
        <w:numPr>
          <w:ilvl w:val="0"/>
          <w:numId w:val="1001"/>
        </w:numPr>
        <w:pStyle w:val="Compact"/>
      </w:pPr>
      <w:r>
        <w:rPr>
          <w:bCs/>
          <w:b/>
        </w:rPr>
        <w:t xml:space="preserve">Sector C: Manufacturing Compliance</w:t>
      </w:r>
      <w:r>
        <w:t xml:space="preserve"> </w:t>
      </w:r>
      <w:r>
        <w:t xml:space="preserve">- A traditional manufacturing firm needed to modernize its operations. The consultant introduced lean management techniques adapted to the workforce culture of India Bangalore, improving productivity without causing labor unrest.</w:t>
      </w:r>
    </w:p>
    <w:p>
      <w:pPr>
        <w:pStyle w:val="FirstParagraph"/>
      </w:pPr>
      <w:r>
        <w:t xml:space="preserve">These cases demonstrate that the value of a Business Consultant in India Bangalore lies in their ability to tailor global strategies to local contexts, ensuring relevance and effectiveness.</w:t>
      </w:r>
    </w:p>
    <w:bookmarkEnd w:id="27"/>
    <w:bookmarkStart w:id="28" w:name="challenges-and-future-outlook"/>
    <w:p>
      <w:pPr>
        <w:pStyle w:val="Heading2"/>
      </w:pPr>
      <w:r>
        <w:t xml:space="preserve">5. Challenges and Future Outlook</w:t>
      </w:r>
    </w:p>
    <w:p>
      <w:pPr>
        <w:pStyle w:val="FirstParagraph"/>
      </w:pPr>
      <w:r>
        <w:t xml:space="preserve">Navigating the role of a Business Consultant in India Bangalore is not without challenges. Rapid technological changes, political shifts, and economic fluctuations require consultants to remain constantly agile. Furthermore, there is a growing expectation for data-driven insights combined with intuitive decision-making support.</w:t>
      </w:r>
    </w:p>
    <w:p>
      <w:pPr>
        <w:pStyle w:val="BodyText"/>
      </w:pPr>
      <w:r>
        <w:t xml:space="preserve">The future outlook for consultancy in this region is promising. As India continues to integrate further into the global supply chain, the demand for sophisticated advisory services will only grow. We anticipate a shift towards digital-first consulting models, where Business Consultant in India Bangalore firms utilize AI and big data analytics to provide real-time strategic recommendations.</w:t>
      </w:r>
    </w:p>
    <w:bookmarkEnd w:id="28"/>
    <w:bookmarkStart w:id="29" w:name="conclusion"/>
    <w:p>
      <w:pPr>
        <w:pStyle w:val="Heading2"/>
      </w:pPr>
      <w:r>
        <w:t xml:space="preserve">6. Conclusion</w:t>
      </w:r>
    </w:p>
    <w:p>
      <w:pPr>
        <w:pStyle w:val="FirstParagraph"/>
      </w:pPr>
      <w:r>
        <w:t xml:space="preserve">In conclusion, the role of a Business Consultant in India Bangalore is critical for any organization aiming to thrive in this dynamic market. It goes beyond traditional advisory roles into the realm of strategic partnership, cultural mediation, and operational optimization. By leveraging local expertise while maintaining global standards, these consultants enable businesses to overcome barriers and capitalize on opportunities.</w:t>
      </w:r>
    </w:p>
    <w:p>
      <w:pPr>
        <w:pStyle w:val="BodyText"/>
      </w:pPr>
      <w:r>
        <w:t xml:space="preserve">For stakeholders looking to invest or expand in this region, engaging a qualified Business Consultant in India Bangalore is not an optional expense but a strategic imperative. As the economic landscape of India Bangalore continues to evolve, the demand for such specialized expertise will remain robust, driving sustainable growth and innovation across industries.</w:t>
      </w:r>
    </w:p>
    <w:bookmarkEnd w:id="29"/>
    <w:bookmarkStart w:id="30"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National Association of Software and Service Companies (NASSCOM). (2023). "State of the IT-BPM Industry in India Bangalore."</w:t>
      </w:r>
    </w:p>
    <w:p>
      <w:pPr>
        <w:numPr>
          <w:ilvl w:val="0"/>
          <w:numId w:val="1002"/>
        </w:numPr>
        <w:pStyle w:val="Compact"/>
      </w:pPr>
      <w:r>
        <w:t xml:space="preserve">Ramakrishnan, S. &amp; Gupta, A. (2022). "Regulatory Frameworks for Foreign Direct Investment in South Indian Tech Hubs." Journal of Asian Business Strategy.</w:t>
      </w:r>
    </w:p>
    <w:p>
      <w:pPr>
        <w:numPr>
          <w:ilvl w:val="0"/>
          <w:numId w:val="1002"/>
        </w:numPr>
        <w:pStyle w:val="Compact"/>
      </w:pPr>
      <w:r>
        <w:t xml:space="preserve">Mechanical Engineering Society of India. (2023). "Industrial Policy Updates and Manufacturing Growth in Karnataka."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Market Dynamics as a Business Consultant in India Bangalore</dc:title>
  <dc:creator/>
  <dc:language>en</dc:language>
  <cp:keywords/>
  <dcterms:created xsi:type="dcterms:W3CDTF">2026-07-29T17:01:41Z</dcterms:created>
  <dcterms:modified xsi:type="dcterms:W3CDTF">2026-07-29T17:01:41Z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