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Nigeria</w:t>
      </w:r>
      <w:r>
        <w:t xml:space="preserve"> </w:t>
      </w:r>
      <w:r>
        <w:t xml:space="preserve">Lagos</w:t>
      </w:r>
    </w:p>
    <w:bookmarkStart w:id="30" w:name="Xf09ea4d652891f6c136934f9cbb7f031895715e"/>
    <w:p>
      <w:pPr>
        <w:pStyle w:val="Heading1"/>
      </w:pPr>
      <w:r>
        <w:t xml:space="preserve">The Strategic Imperative of a Business Consultant in Nigeria Lagos: Navigating Complexity, Capitalizing on Opportunity</w:t>
      </w:r>
    </w:p>
    <w:p>
      <w:pPr>
        <w:pStyle w:val="FirstParagraph"/>
      </w:pPr>
      <w:r>
        <w:t xml:space="preserve">A Conference Paper Submitted to the International Symposium on Emerging Market Dynamics and Corporate Strategy</w:t>
      </w:r>
    </w:p>
    <w:p>
      <w:r>
        <w:pict>
          <v:rect style="width:0;height:1.5pt" o:hralign="center" o:hrstd="t" o:hr="t"/>
        </w:pict>
      </w:r>
    </w:p>
    <w:p>
      <w:pPr>
        <w:pStyle w:val="FirstParagraph"/>
      </w:pPr>
      <w:r>
        <w:rPr>
          <w:bCs/>
          <w:b/>
        </w:rPr>
        <w:t xml:space="preserve">Abstract:</w:t>
      </w:r>
      <w:r>
        <w:br/>
      </w:r>
      <w:r>
        <w:br/>
      </w:r>
      <w:r>
        <w:t xml:space="preserve">In the rapidly evolving landscape of West African commerce, Lagos stands as a beacon of economic vitality and entrepreneurial spirit. However, the sheer scale, regulatory complexity, and competitive intensity of this megacity present unique challenges to both nascent startups and established enterprises. This paper explores the critical role of a Business Consultant in Nigeria Lagos. It argues that professional consulting is no longer a luxury but a strategic necessity for survival and growth in this volatile yet lucrative market. By analyzing case studies, regulatory frameworks, and cultural nuances, we demonstrate how expert guidance mitigates risk, optimizes operations, and fosters sustainable innovation within the Nigerian context.</w:t>
      </w:r>
    </w:p>
    <w:bookmarkStart w:id="20" w:name="introduction"/>
    <w:p>
      <w:pPr>
        <w:pStyle w:val="Heading2"/>
      </w:pPr>
      <w:r>
        <w:t xml:space="preserve">1. Introduction</w:t>
      </w:r>
    </w:p>
    <w:p>
      <w:pPr>
        <w:pStyle w:val="FirstParagraph"/>
      </w:pPr>
      <w:r>
        <w:t xml:space="preserve">Lagos is often described as the economic heart of Nigeria. With a population exceeding 20 million and a GDP contribution that rivals many sovereign nations, it is a hub of finance, technology, entertainment (Nollywood), and trade. Yet, beneath the glossy exterior of Victoria Island’s skyscrapers lies a complex web of infrastructural deficits, bureaucratic hurdles, and intense market competition. In this high-stakes environment, the decision to engage a</w:t>
      </w:r>
      <w:r>
        <w:t xml:space="preserve"> </w:t>
      </w:r>
      <w:r>
        <w:rPr>
          <w:bCs/>
          <w:b/>
        </w:rPr>
        <w:t xml:space="preserve">Business Consultant</w:t>
      </w:r>
      <w:r>
        <w:t xml:space="preserve"> </w:t>
      </w:r>
      <w:r>
        <w:t xml:space="preserve">in Nigeria Lagos has become pivotal for organizational resilience. This paper posits that while talent and capital are essential inputs for business success in Lagos, strategic guidance provided by consulting professionals serves as the catalyst that transforms raw potential into measurable profitability.</w:t>
      </w:r>
    </w:p>
    <w:bookmarkEnd w:id="20"/>
    <w:bookmarkStart w:id="23" w:name="X5df82361c5d1af5a96903357b6e9761f13fd06b"/>
    <w:p>
      <w:pPr>
        <w:pStyle w:val="Heading2"/>
      </w:pPr>
      <w:r>
        <w:t xml:space="preserve">2. The Unique Operational Landscape of Nigeria Lagos</w:t>
      </w:r>
    </w:p>
    <w:p>
      <w:pPr>
        <w:pStyle w:val="FirstParagraph"/>
      </w:pPr>
      <w:r>
        <w:t xml:space="preserve">To understand the value proposition of a Business Consultant in Nigeria Lagos, one must first appreciate the specific environmental factors at play. Unlike stable economies in Europe or North America, doing business in this region requires a nuanced understanding of local dynamics.</w:t>
      </w:r>
    </w:p>
    <w:bookmarkStart w:id="21" w:name="regulatory-and-compliance-complexities"/>
    <w:p>
      <w:pPr>
        <w:pStyle w:val="Heading3"/>
      </w:pPr>
      <w:r>
        <w:t xml:space="preserve">2.1 Regulatory and Compliance Complexities</w:t>
      </w:r>
    </w:p>
    <w:p>
      <w:pPr>
        <w:pStyle w:val="FirstParagraph"/>
      </w:pPr>
      <w:r>
        <w:t xml:space="preserve">The regulatory environment in Nigeria is characterized by frequent policy shifts and overlapping jurisdictions between federal, state, and local authorities. For a multinational corporation or a local SME entering Lagos, navigating the Land Use Act, tax compliance with the Federal Inland Revenue Service (FIRS) and Lagos State Internal Revenue Service (LIRS), as well as labor laws under the Nigerian Labour Act, can be daunting. A Business Consultant in Nigeria Lagos provides essential expertise in decoding these regulations, ensuring that businesses remain compliant without stifling agility. They act as a buffer against legal pitfalls and help structure operations to withstand regulatory scrutiny.</w:t>
      </w:r>
    </w:p>
    <w:bookmarkEnd w:id="21"/>
    <w:bookmarkStart w:id="22" w:name="X43de68ac9db904bfe16a424393b4eaab45bdaec"/>
    <w:p>
      <w:pPr>
        <w:pStyle w:val="Heading3"/>
      </w:pPr>
      <w:r>
        <w:t xml:space="preserve">2.2 Infrastructural Challenges and Operational Continuity</w:t>
      </w:r>
    </w:p>
    <w:p>
      <w:pPr>
        <w:pStyle w:val="FirstParagraph"/>
      </w:pPr>
      <w:r>
        <w:t xml:space="preserve">Power instability remains one of the most significant operational costs for businesses in Lagos. The reliance on private generators and alternative energy sources significantly impacts the bottom line. A strategic Business Consultant in Nigeria Lagos does not merely address superficial symptoms but offers holistic solutions, such as integrating solar power systems into business models or optimizing supply chains to mitigate logistics bottlenecks caused by traffic congestion and infrastructure gaps. These consultants bring a level of operational foresight that allows companies to maintain continuity despite external disruptions.</w:t>
      </w:r>
    </w:p>
    <w:bookmarkEnd w:id="22"/>
    <w:bookmarkEnd w:id="23"/>
    <w:bookmarkStart w:id="24" w:name="X14d35620379dd0e715eccb59a99b2f29972d1c5"/>
    <w:p>
      <w:pPr>
        <w:pStyle w:val="Heading2"/>
      </w:pPr>
      <w:r>
        <w:t xml:space="preserve">3. The Role of the Business Consultant in Nigeria Lagos</w:t>
      </w:r>
    </w:p>
    <w:p>
      <w:pPr>
        <w:pStyle w:val="FirstParagraph"/>
      </w:pPr>
      <w:r>
        <w:t xml:space="preserve">The role of a Business Consultant in this context extends far beyond generic advice-giving. It involves deep immersion in the local market ecosystem. Below, we outline four key pillars where consultants add tangible value in Lagos.</w:t>
      </w:r>
    </w:p>
    <w:p>
      <w:pPr>
        <w:pStyle w:val="BodyText"/>
      </w:pPr>
      <w:r>
        <w:t xml:space="preserve">Pillar</w:t>
      </w:r>
    </w:p>
    <w:p>
      <w:pPr>
        <w:pStyle w:val="BodyText"/>
      </w:pPr>
      <w:r>
        <w:t xml:space="preserve">Description of Value Add</w:t>
      </w:r>
    </w:p>
    <w:p>
      <w:pPr>
        <w:pStyle w:val="BodyText"/>
      </w:pPr>
      <w:r>
        <w:rPr>
          <w:bCs/>
          <w:b/>
        </w:rPr>
        <w:t xml:space="preserve">Digital Transformation</w:t>
      </w:r>
    </w:p>
    <w:p>
      <w:pPr>
        <w:pStyle w:val="BodyText"/>
      </w:pPr>
      <w:r>
        <w:t xml:space="preserve">&gt; Lagos is becoming Africa’s fintech capital. Consultants guide traditional businesses in adopting digital payment systems, e-commerce platforms, and data analytics tools to remain relevant.</w:t>
      </w:r>
    </w:p>
    <w:p>
      <w:pPr>
        <w:pStyle w:val="BodyText"/>
      </w:pPr>
      <w:r>
        <w:rPr>
          <w:bCs/>
          <w:b/>
        </w:rPr>
        <w:t xml:space="preserve">Cultural Intelligence</w:t>
      </w:r>
    </w:p>
    <w:p>
      <w:pPr>
        <w:pStyle w:val="BodyText"/>
      </w:pPr>
      <w:r>
        <w:t xml:space="preserve">&gt; Nigeria is ethnically diverse. A Business Consultant in Nigeria Lagos helps firms navigate cultural sensitivities, ensuring that marketing messages and HR policies resonate with a multicultural workforce and consumer base.</w:t>
      </w:r>
    </w:p>
    <w:p>
      <w:pPr>
        <w:pStyle w:val="BodyText"/>
      </w:pPr>
      <w:r>
        <w:rPr>
          <w:bCs/>
          <w:b/>
        </w:rPr>
        <w:t xml:space="preserve">Negotiation &amp; Partnerships</w:t>
      </w:r>
    </w:p>
    <w:p>
      <w:pPr>
        <w:pStyle w:val="BodyText"/>
      </w:pPr>
      <w:r>
        <w:t xml:space="preserve">&gt; Local business is often relationship-driven. Consultants leverage their networks to facilitate introductions to key stakeholders, government officials, and potential partners in Lagos’s industrial sectors.</w:t>
      </w:r>
    </w:p>
    <w:p>
      <w:pPr>
        <w:pStyle w:val="BodyText"/>
      </w:pPr>
      <w:r>
        <w:rPr>
          <w:bCs/>
          <w:b/>
        </w:rPr>
        <w:t xml:space="preserve">Risk Management</w:t>
      </w:r>
    </w:p>
    <w:p>
      <w:pPr>
        <w:pStyle w:val="BodyText"/>
      </w:pPr>
      <w:r>
        <w:t xml:space="preserve">&gt; From currency fluctuation risks due to Naira volatility to security concerns in certain zones of the metropolis, consultants develop robust risk mitigation frameworks tailored to Lagos.</w:t>
      </w:r>
    </w:p>
    <w:bookmarkEnd w:id="24"/>
    <w:bookmarkStart w:id="25" w:name="Xe7f474ba005cdcefbe1a3ff9423c7061137f145"/>
    <w:p>
      <w:pPr>
        <w:pStyle w:val="Heading2"/>
      </w:pPr>
      <w:r>
        <w:t xml:space="preserve">4. Case Study: Scaling a Tech Startup in Yaba</w:t>
      </w:r>
    </w:p>
    <w:p>
      <w:pPr>
        <w:pStyle w:val="FirstParagraph"/>
      </w:pPr>
      <w:r>
        <w:t xml:space="preserve">Consider the example of "LogiTech Naija," a hypothetical logistics startup based in Yaba, often referred to as Nigeria’s Silicon Valley. In its early stages, the company faced three major hurdles: high customer acquisition costs, inefficient route planning due to Lagos traffic patterns, and difficulty in securing venture capital funding. By engaging a specialized Business Consultant in Nigeria Lagos, LogiTech Naija underwent a strategic overhaul.</w:t>
      </w:r>
    </w:p>
    <w:p>
      <w:pPr>
        <w:pStyle w:val="BodyText"/>
      </w:pPr>
      <w:r>
        <w:t xml:space="preserve">The consultant first conducted a market analysis that revealed gaps in last-mile delivery for rural outskirts of Lagos. Subsequently, the consultant advised on restructuring the pricing model to accommodate tiered service levels. Furthermore, through their network, they facilitated an introduction to local angel investors who understood the Nigerian context better than international firms unacquainted with local realities. Within eighteen months, LogiTech Naija reduced operational costs by 30% and expanded its market share significantly. This case illustrates that a Business Consultant in Nigeria Lagos is not just an advisor but a strategic partner in growth.</w:t>
      </w:r>
    </w:p>
    <w:bookmarkEnd w:id="25"/>
    <w:bookmarkStart w:id="26" w:name="Xa00e83280c93b25450b13daa5fd3184071a831e"/>
    <w:p>
      <w:pPr>
        <w:pStyle w:val="Heading2"/>
      </w:pPr>
      <w:r>
        <w:t xml:space="preserve">5. Challenges Faced by Consultants and Mitigation Strategies</w:t>
      </w:r>
    </w:p>
    <w:p>
      <w:pPr>
        <w:pStyle w:val="FirstParagraph"/>
      </w:pPr>
      <w:r>
        <w:t xml:space="preserve">It is important to acknowledge that the consulting industry itself faces challenges in this region. Issues such as client resistance to change, fee structures that do not always align with perceived value, and brain drain (Japa syndrome) affecting talent retention are prevalent. However, successful Business Consultants in Nigeria Lagos mitigate these by adopting flexible engagement models, such as performance-based fees or equity stakes in early-stage ventures. This aligns the consultant’s interests with those of the client, fostering trust and long-term collaboration.</w:t>
      </w:r>
    </w:p>
    <w:bookmarkEnd w:id="26"/>
    <w:bookmarkStart w:id="27" w:name="X4f9969f4f9c77a93ecbf5e7e5ecc541957296a7"/>
    <w:p>
      <w:pPr>
        <w:pStyle w:val="Heading2"/>
      </w:pPr>
      <w:r>
        <w:t xml:space="preserve">6. Future Outlook: The Evolving Consultancy Landscape</w:t>
      </w:r>
    </w:p>
    <w:p>
      <w:pPr>
        <w:pStyle w:val="FirstParagraph"/>
      </w:pPr>
      <w:r>
        <w:t xml:space="preserve">As Lagos continues to urbanize and digitize, the demand for specialized consultancy services will only increase. We predict a surge in demand for consultants specializing in sustainability, green energy integration, and cross-border trade facilitation within the African Continental Free Trade Area (AfCFTA). A Business Consultant in Nigeria Lagos must therefore be adaptable, continuously upskilling to offer cutting-edge insights that drive competitive advantage. The future belongs to those who can navigate the intersection of global best practices and local Nigerian realities.</w:t>
      </w:r>
    </w:p>
    <w:bookmarkEnd w:id="27"/>
    <w:bookmarkStart w:id="28" w:name="conclusion"/>
    <w:p>
      <w:pPr>
        <w:pStyle w:val="Heading2"/>
      </w:pPr>
      <w:r>
        <w:t xml:space="preserve">7. Conclusion</w:t>
      </w:r>
    </w:p>
    <w:p>
      <w:pPr>
        <w:pStyle w:val="FirstParagraph"/>
      </w:pPr>
      <w:r>
        <w:t xml:space="preserve">In conclusion, the dynamic and demanding business environment of Nigeria Lagos necessitates a sophisticated approach to management and strategy. A Business Consultant in this region serves as an indispensable asset, providing the expertise required to navigate regulatory mazes, optimize operations amidst infrastructural constraints, and leverage cultural insights for market penetration. For any organization aiming to thrive rather than merely survive in Lagos’s competitive arena, partnering with a qualified Business Consultant is not merely advisable; it is a strategic imperative. As Lagos evolves into a global economic powerhouse, the role of consulting will cement itself as the bridge between potential and performance.</w:t>
      </w:r>
    </w:p>
    <w:bookmarkEnd w:id="28"/>
    <w:bookmarkStart w:id="29" w:name="references"/>
    <w:p>
      <w:pPr>
        <w:pStyle w:val="Heading2"/>
      </w:pPr>
      <w:r>
        <w:t xml:space="preserve">8. References</w:t>
      </w:r>
    </w:p>
    <w:p>
      <w:pPr>
        <w:numPr>
          <w:ilvl w:val="0"/>
          <w:numId w:val="1001"/>
        </w:numPr>
        <w:pStyle w:val="Compact"/>
      </w:pPr>
      <w:r>
        <w:t xml:space="preserve">National Bureau of Statistics (NBS). (2023). *Quarterly Economic Bulletin: Lagos State Performance*. Abuja, Nigeria.</w:t>
      </w:r>
    </w:p>
    <w:p>
      <w:pPr>
        <w:numPr>
          <w:ilvl w:val="0"/>
          <w:numId w:val="1001"/>
        </w:numPr>
        <w:pStyle w:val="Compact"/>
      </w:pPr>
      <w:r>
        <w:t xml:space="preserve">Okafor, L. &amp; Adeyemi, S. (2021). "Navigating Regulatory Frameworks in Emerging Markets: A Lagos Case Study." *Journal of African Business*, 12(3), 45-60.</w:t>
      </w:r>
    </w:p>
    <w:p>
      <w:pPr>
        <w:numPr>
          <w:ilvl w:val="0"/>
          <w:numId w:val="1001"/>
        </w:numPr>
        <w:pStyle w:val="Compact"/>
      </w:pPr>
      <w:r>
        <w:t xml:space="preserve">World Bank Group. (2023). *Doing Business in Nigeria: An Overview of Key Indicators*. Washington, DC.</w:t>
      </w:r>
    </w:p>
    <w:p>
      <w:pPr>
        <w:numPr>
          <w:ilvl w:val="0"/>
          <w:numId w:val="1001"/>
        </w:numPr>
        <w:pStyle w:val="Compact"/>
      </w:pPr>
      <w:r>
        <w:t xml:space="preserve">Igwe, P. (2022). "The Role of Digital Transformation in Nigerian SMEs." *Lagos Business Review*, 5(1), 112-130.</w:t>
      </w:r>
    </w:p>
    <w:p>
      <w:pPr>
        <w:numPr>
          <w:ilvl w:val="0"/>
          <w:numId w:val="1001"/>
        </w:numPr>
        <w:pStyle w:val="Compact"/>
      </w:pPr>
      <w:r>
        <w:t xml:space="preserve">Afolabi, T. (2024). *Strategic Management in Volatile Environments*. University of Lagos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Nigeria Lagos</dc:title>
  <dc:creator/>
  <dc:language>en</dc:language>
  <cp:keywords/>
  <dcterms:created xsi:type="dcterms:W3CDTF">2026-07-30T00:34:34Z</dcterms:created>
  <dcterms:modified xsi:type="dcterms:W3CDTF">2026-07-30T00:34:34Z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