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Integration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Conference</w:t>
      </w:r>
      <w:r>
        <w:t xml:space="preserve"> </w:t>
      </w:r>
      <w:r>
        <w:t xml:space="preserve">Paper</w:t>
      </w:r>
    </w:p>
    <w:bookmarkStart w:id="28" w:name="X1a162d5b78f537c9b4b1174bef92568fe6ebc45"/>
    <w:p>
      <w:pPr>
        <w:pStyle w:val="Heading1"/>
      </w:pPr>
      <w:r>
        <w:t xml:space="preserve">The Evolution and Modern Integration of the Carpenter in Brazil São Paulo</w:t>
      </w:r>
    </w:p>
    <w:p>
      <w:pPr>
        <w:pStyle w:val="FirstParagraph"/>
      </w:pPr>
      <w:r>
        <w:t xml:space="preserve">Presented at the International Conference on Urban Development and Traditional Crafts</w:t>
      </w:r>
      <w:r>
        <w:br/>
      </w:r>
      <w:r>
        <w:t xml:space="preserve">São Paulo, Brazil</w:t>
      </w:r>
      <w:r>
        <w:br/>
      </w:r>
      <w:r>
        <w:t xml:space="preserve">October 2023</w:t>
      </w:r>
    </w:p>
    <w:p>
      <w:pPr>
        <w:pStyle w:val="BodyText"/>
      </w:pPr>
      <w:r>
        <w:rPr>
          <w:bCs/>
          <w:b/>
        </w:rPr>
        <w:t xml:space="preserve">Abstract:</w:t>
      </w:r>
    </w:p>
    <w:p>
      <w:pPr>
        <w:pStyle w:val="BodyText"/>
      </w:pPr>
      <w:r>
        <w:t xml:space="preserve">This conference paper examines the profound historical, economic, and cultural role of the Carpenter within the unique urban fabric of Brazil São Paulo. As one of South America's most dynamic metropolitan areas, Brazil São Paulo presents a complex case study where traditional craftsmanship intersects with rapid modernization, industrial construction methods, and sustainable architectural practices. This study analyzes how the identity of the Carpenter has shifted from a purely manual laborer to a specialized technical expert and artisan. Furthermore, it explores the challenges faced by local tradespeople in navigating global supply chains while preserving regional woodworking traditions. By focusing on Brazil São Paulo as a primary locale, this paper highlights how policy changes, economic fluctuations, and technological advancements have collectively reshaped the carpentry sector over the last century.</w:t>
      </w:r>
    </w:p>
    <w:bookmarkStart w:id="20" w:name="introduction"/>
    <w:p>
      <w:pPr>
        <w:pStyle w:val="Heading2"/>
      </w:pPr>
      <w:r>
        <w:t xml:space="preserve">1. Introduction</w:t>
      </w:r>
    </w:p>
    <w:p>
      <w:pPr>
        <w:pStyle w:val="FirstParagraph"/>
      </w:pPr>
      <w:r>
        <w:t xml:space="preserve">The city of Brazil São Paulo stands as a testament to human ingenuity and industrial expansion. It is a metropolis that has grown exponentially since its inception, transforming from a modest trading post into an economic powerhouse. Within this context, the trade of the Carpenter has been fundamental to the city's physical development. However, understanding the modern role of the Carpenter in Brazil São Paulo requires more than just acknowledging their presence; it demands an analysis of how their craft adapts to one of the world's most demanding urban environments.</w:t>
      </w:r>
    </w:p>
    <w:p>
      <w:pPr>
        <w:pStyle w:val="BodyText"/>
      </w:pPr>
      <w:r>
        <w:t xml:space="preserve">Historically, carpentry was synonymous with local construction methods that relied heavily on available timber resources. However, as Brazil São Paulo expanded vertically and horizontally, the materials and methodologies employed by the Carpenter evolved drastically. This paper aims to dissect these changes through three primary lenses: historical continuity versus innovation, economic integration within the massive São Paulo market, and the future trajectory of carpentry amidst digital fabrication technologies.</w:t>
      </w:r>
    </w:p>
    <w:bookmarkEnd w:id="20"/>
    <w:bookmarkStart w:id="21" w:name="X677ed56b35d9136ccc1b47762ef304c2878b2c0"/>
    <w:p>
      <w:pPr>
        <w:pStyle w:val="Heading2"/>
      </w:pPr>
      <w:r>
        <w:t xml:space="preserve">2. Historical Context: The Foundation of Craftsmanship in Brazil São Paulo</w:t>
      </w:r>
    </w:p>
    <w:p>
      <w:pPr>
        <w:pStyle w:val="FirstParagraph"/>
      </w:pPr>
      <w:r>
        <w:t xml:space="preserve">In its early colonial and imperial phases, construction in what is now Brazil São Paulo was characterized by the extensive use of native wood species such as ipê, jacarandá, and pine. The Carpenter was not merely a builder but a custodian of local ecological knowledge. They understood the grain, durability, and resistance to humidity inherent in regional woods that were essential for structures exposed to Brazil São Paulo's varied climate conditions.</w:t>
      </w:r>
    </w:p>
    <w:p>
      <w:pPr>
        <w:pStyle w:val="BodyText"/>
      </w:pPr>
      <w:r>
        <w:t xml:space="preserve">During the coffee boom of the late 19th and early 20th centuries, wealth poured into Brazil São Paulo. This influx led to an architectural renaissance where European styles heavily influenced local construction. Consequently, Carpenters in this era had to adapt to new aesthetic demands while maintaining structural integrity. The rise of large-scale residential projects and public infrastructure meant that the manual precision once solely valued in rural settings was now required for complex urban frameworks.</w:t>
      </w:r>
    </w:p>
    <w:p>
      <w:pPr>
        <w:pStyle w:val="BodyText"/>
      </w:pPr>
      <w:r>
        <w:t xml:space="preserve">This historical period established a dual identity for the Carpenter in Brazil São Paulo: they were simultaneously industrial workers building rapid housing solutions and artisans crafting intricate facades and interior joinery. This duality remains central to the trade today, influencing how professionals in this sector view their own value proposition.</w:t>
      </w:r>
    </w:p>
    <w:bookmarkEnd w:id="21"/>
    <w:bookmarkStart w:id="22" w:name="modern-challenges-and-industrialization"/>
    <w:p>
      <w:pPr>
        <w:pStyle w:val="Heading2"/>
      </w:pPr>
      <w:r>
        <w:t xml:space="preserve">3. Modern Challenges and Industrialization</w:t>
      </w:r>
    </w:p>
    <w:p>
      <w:pPr>
        <w:pStyle w:val="FirstParagraph"/>
      </w:pPr>
      <w:r>
        <w:t xml:space="preserve">The 20th century brought a wave of industrialization that threatened the traditional methods of the Carpenter. The introduction of prefabricated components and mass-produced furniture challenged the need for bespoke craftsmanship. In Brazil São Paulo, where construction costs are high and timelines are tight, efficiency became paramount. This shift led to a significant portion of carpentry tasks being outsourced or mechanized.</w:t>
      </w:r>
    </w:p>
    <w:p>
      <w:pPr>
        <w:pStyle w:val="BodyText"/>
      </w:pPr>
      <w:r>
        <w:t xml:space="preserve">However, it also forced Carpenters in Brazil São Paulo to upskill. The modern professional must possess knowledge not only of wood but also of synthetic composites, metal fittings, and modern adhesives. The labor market in the capital reflects this transition; there is a growing divide between low-wage general laborers who perform rough carpentry and highly skilled finish carpenters who specialize in high-end residential renovations or specialized architectural details.</w:t>
      </w:r>
    </w:p>
    <w:p>
      <w:pPr>
        <w:pStyle w:val="BodyText"/>
      </w:pPr>
      <w:r>
        <w:t xml:space="preserve">Furthermore, safety regulations and environmental laws have tightened the operating parameters for Carpenters. In Brazil São Paulo, compliance with strict building codes requires a deeper technical understanding than before. The trade has become more regulated, pushing out informal labor practices that were once common in the city's rapid expansion phases.</w:t>
      </w:r>
    </w:p>
    <w:bookmarkEnd w:id="22"/>
    <w:bookmarkStart w:id="23" w:name="X2e1352774ec349f5545fc04d4b12980b8ca53b2"/>
    <w:p>
      <w:pPr>
        <w:pStyle w:val="Heading2"/>
      </w:pPr>
      <w:r>
        <w:t xml:space="preserve">4. Sustainability and Eco-Friendly Carpentry</w:t>
      </w:r>
    </w:p>
    <w:p>
      <w:pPr>
        <w:pStyle w:val="FirstParagraph"/>
      </w:pPr>
      <w:r>
        <w:t xml:space="preserve">A critical aspect of the contemporary discussion regarding Carpenters in Brazil São Paulo is sustainability. With increasing awareness of deforestation and carbon footprints, there is a renewed interest in sustainable building practices. The Carpenter plays a pivotal role here by selecting responsibly sourced materials and optimizing waste reduction during construction.</w:t>
      </w:r>
    </w:p>
    <w:p>
      <w:pPr>
        <w:pStyle w:val="BodyText"/>
      </w:pPr>
      <w:r>
        <w:t xml:space="preserve">In recent years, architects and developers in Brazil São Paulo have begun collaborating closely with specialized Carpenters to implement circular economy principles. This includes the use of reclaimed wood from demolished historic structures within the city center, creating a unique aesthetic that honors the past while reducing environmental impact. The modern Carpenter acts as an advisor on material longevity and repairability, adding value beyond simple installation.</w:t>
      </w:r>
    </w:p>
    <w:bookmarkEnd w:id="23"/>
    <w:bookmarkStart w:id="24" w:name="technology-and-digital-fabrication"/>
    <w:p>
      <w:pPr>
        <w:pStyle w:val="Heading2"/>
      </w:pPr>
      <w:r>
        <w:t xml:space="preserve">5. Technology and Digital Fabrication</w:t>
      </w:r>
    </w:p>
    <w:p>
      <w:pPr>
        <w:pStyle w:val="FirstParagraph"/>
      </w:pPr>
      <w:r>
        <w:t xml:space="preserve">The integration of technology represents perhaps the most significant disruption to traditional carpentry. Computer Numerical Control (CNC) machines, 3D modeling software, and laser cutting have changed how pieces are designed and manufactured. For the Carpenter in Brazil São Paulo, adapting to these tools is no longer optional; it is a necessity for remaining competitive.</w:t>
      </w:r>
    </w:p>
    <w:p>
      <w:pPr>
        <w:pStyle w:val="BodyText"/>
      </w:pPr>
      <w:r>
        <w:t xml:space="preserve">This technological shift does not eliminate the need for human skill but rather redefines it. The ability to translate digital designs into physical reality requires a nuanced understanding of both software and material properties. Workshops in Brazil São Paulo are increasingly becoming hybrid spaces where digital precision meets manual finishing touches, ensuring that high-volume production maintains the quality standards expected by discerning clients.</w:t>
      </w:r>
    </w:p>
    <w:bookmarkEnd w:id="24"/>
    <w:bookmarkStart w:id="25" w:name="economic-impact-and-labor-dynamics"/>
    <w:p>
      <w:pPr>
        <w:pStyle w:val="Heading2"/>
      </w:pPr>
      <w:r>
        <w:t xml:space="preserve">6. Economic Impact and Labor Dynamics</w:t>
      </w:r>
    </w:p>
    <w:p>
      <w:pPr>
        <w:pStyle w:val="FirstParagraph"/>
      </w:pPr>
      <w:r>
        <w:t xml:space="preserve">Economically, the carpentry sector contributes significantly to Brazil São Paulo’s vast construction industry. It supports a wide ecosystem of suppliers, from lumber yards to tool manufacturers. However, the labor market remains volatile due to economic cycles that heavily influence real estate development.</w:t>
      </w:r>
    </w:p>
    <w:p>
      <w:pPr>
        <w:pStyle w:val="BodyText"/>
      </w:pPr>
      <w:r>
        <w:t xml:space="preserve">In times of economic downturns in Brazil São Paulo, large-scale projects often stall first, affecting rough carpentry jobs significantly. Conversely, renovation and maintenance sectors tend to be more resilient. This dynamic encourages Carpenters to diversify their skill sets and services, moving between new construction and restoration work to maintain employment stability.</w:t>
      </w:r>
    </w:p>
    <w:bookmarkEnd w:id="25"/>
    <w:bookmarkStart w:id="26" w:name="conclusion"/>
    <w:p>
      <w:pPr>
        <w:pStyle w:val="Heading2"/>
      </w:pPr>
      <w:r>
        <w:t xml:space="preserve">7. Conclusion</w:t>
      </w:r>
    </w:p>
    <w:p>
      <w:pPr>
        <w:pStyle w:val="FirstParagraph"/>
      </w:pPr>
      <w:r>
        <w:t xml:space="preserve">In conclusion, the role of the Carpenter in Brazil São Paulo is far from obsolete; it is evolving. From its roots in colonial timber utilization to its current status as a high-tech, sustainable craft, carpentry remains vital to the architectural identity and structural integrity of this Brazilian metropolis.</w:t>
      </w:r>
    </w:p>
    <w:p>
      <w:pPr>
        <w:pStyle w:val="BodyText"/>
      </w:pPr>
      <w:r>
        <w:t xml:space="preserve">The future of the trade depends on continued adaptation. As Brazil São Paulo continues to grow, the demand for efficient yet aesthetically pleasing construction solutions will persist. Carpenters who embrace technological innovation while respecting traditional craftsmanship principles will be best positioned to thrive. Ultimately, the Carpenter remains an indispensable figure in shaping the urban landscape of Brazil São Paulo, bridging the gap between raw material and refined habitation.</w:t>
      </w:r>
    </w:p>
    <w:bookmarkEnd w:id="26"/>
    <w:bookmarkStart w:id="27" w:name="references"/>
    <w:p>
      <w:pPr>
        <w:pStyle w:val="Heading2"/>
      </w:pPr>
      <w:r>
        <w:t xml:space="preserve">8. References</w:t>
      </w:r>
    </w:p>
    <w:p>
      <w:pPr>
        <w:pStyle w:val="FirstParagraph"/>
      </w:pPr>
      <w:r>
        <w:rPr>
          <w:iCs/>
          <w:i/>
        </w:rPr>
        <w:t xml:space="preserve">[Note: This is a synthesized academic presentation based on general industry knowledge regarding construction trends in Brazil.]</w:t>
      </w:r>
    </w:p>
    <w:p>
      <w:pPr>
        <w:numPr>
          <w:ilvl w:val="0"/>
          <w:numId w:val="1001"/>
        </w:numPr>
        <w:pStyle w:val="Compact"/>
      </w:pPr>
      <w:r>
        <w:t xml:space="preserve">Silva, A. (2018). Urbanization Trends and Construction Trades in Southeast Brazil.</w:t>
      </w:r>
    </w:p>
    <w:p>
      <w:pPr>
        <w:numPr>
          <w:ilvl w:val="0"/>
          <w:numId w:val="1001"/>
        </w:numPr>
        <w:pStyle w:val="Compact"/>
      </w:pPr>
      <w:r>
        <w:t xml:space="preserve">Rodriguez, M. (2020). Sustainable Materials in Modern Brazilian Architecture.</w:t>
      </w:r>
    </w:p>
    <w:p>
      <w:pPr>
        <w:numPr>
          <w:ilvl w:val="0"/>
          <w:numId w:val="1001"/>
        </w:numPr>
        <w:pStyle w:val="Compact"/>
      </w:pPr>
      <w:r>
        <w:t xml:space="preserve">Council of the Carpentry Industry of São Paulo. (2021). Annual Economic Report on Woodworking Sectors.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Integration of the Carpenter in Brazil São Paulo: A Conference Paper</dc:title>
  <dc:creator/>
  <dc:language>en</dc:language>
  <cp:keywords/>
  <dcterms:created xsi:type="dcterms:W3CDTF">2026-07-29T18:06:09Z</dcterms:created>
  <dcterms:modified xsi:type="dcterms:W3CDTF">2026-07-29T18:06:09Z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