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Adaptation</w:t>
      </w:r>
      <w:r>
        <w:t xml:space="preserve"> </w:t>
      </w:r>
      <w:r>
        <w:t xml:space="preserve">and</w:t>
      </w:r>
      <w:r>
        <w:t xml:space="preserve"> </w:t>
      </w:r>
      <w:r>
        <w:t xml:space="preserve">Innovation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Xd034ac0e3c42b599f0a5bd081508d41930c8845"/>
    <w:p>
      <w:pPr>
        <w:pStyle w:val="Heading1"/>
      </w:pPr>
      <w:r>
        <w:t xml:space="preserve">The Modern Carpenter: Adaptation and Innovation in Canada Montreal</w:t>
      </w:r>
    </w:p>
    <w:p>
      <w:pPr>
        <w:pStyle w:val="FirstParagraph"/>
      </w:pPr>
      <w:r>
        <w:t xml:space="preserve">Presented at the International Conference on Sustainable Construction and Heritage Preservation</w:t>
      </w:r>
      <w:r>
        <w:br/>
      </w:r>
      <w:r>
        <w:br/>
      </w:r>
      <w:r>
        <w:rPr>
          <w:bCs/>
          <w:b/>
        </w:rPr>
        <w:t xml:space="preserve">J. Doe, PhD Candidate</w:t>
      </w:r>
    </w:p>
    <w:p>
      <w:pPr>
        <w:pStyle w:val="BodyText"/>
      </w:pPr>
      <w:r>
        <w:rPr>
          <w:bCs/>
          <w:b/>
        </w:rPr>
        <w:t xml:space="preserve">Abstract:</w:t>
      </w:r>
      <w:r>
        <w:t xml:space="preserve"> </w:t>
      </w:r>
      <w:r>
        <w:t xml:space="preserve">This paper examines the evolving role of the Carpenter within the unique architectural and climatic context of Canada Montreal. As urban density increases and historical preservation becomes paramount, traditional woodworking skills must merge with modern sustainable technologies. This study analyzes how Carpenters in Canada Montreal are adapting to strict environmental codes while maintaining structural integrity in extreme winter conditions. The findings suggest that a hybrid approach—combining heritage craftsmanship with green building standards—is essential for the future of construction in this region.</w:t>
      </w:r>
    </w:p>
    <w:bookmarkStart w:id="20" w:name="introduction"/>
    <w:p>
      <w:pPr>
        <w:pStyle w:val="Heading2"/>
      </w:pPr>
      <w:r>
        <w:t xml:space="preserve">1. Introduction</w:t>
      </w:r>
    </w:p>
    <w:p>
      <w:pPr>
        <w:pStyle w:val="FirstParagraph"/>
      </w:pPr>
      <w:r>
        <w:t xml:space="preserve">The profession of the Carpenter has historically been rooted in the tangible manipulation of natural resources, specifically wood, to create shelter and structure. However, in the contemporary construction landscape of Canada Montreal, this role is undergoing a significant transformation. Montreal presents a unique case study for several reasons: it possesses one of North America’s most dense urban cores filled with heritage masonry and timber structures; it experiences severe seasonal variations that demand rigorous thermal performance; and it operates under stringent Canadian building codes that emphasize sustainability.</w:t>
      </w:r>
    </w:p>
    <w:p>
      <w:pPr>
        <w:pStyle w:val="BodyText"/>
      </w:pPr>
      <w:r>
        <w:t xml:space="preserve">In this context, the Carpenter is no longer merely a builder of frames or finishers of trim. The modern Carpenter in Canada Montreal acts as a custodian of heritage, an engineer of energy efficiency, and an innovator in material science. This paper explores these three dimensions to argue that the resilience of Montreal’s built environment relies heavily on the adaptive capacity its skilled tradespeople.</w:t>
      </w:r>
    </w:p>
    <w:bookmarkEnd w:id="20"/>
    <w:bookmarkStart w:id="21" w:name="heritage-preservation-in-a-historic-city"/>
    <w:p>
      <w:pPr>
        <w:pStyle w:val="Heading2"/>
      </w:pPr>
      <w:r>
        <w:t xml:space="preserve">2. Heritage Preservation in a Historic City</w:t>
      </w:r>
    </w:p>
    <w:p>
      <w:pPr>
        <w:pStyle w:val="FirstParagraph"/>
      </w:pPr>
      <w:r>
        <w:t xml:space="preserve">Montreal is renowned for its architectural diversity, ranging from the stone houses of Old Montreal to the wooden structures of Hochelaga-Maisonneuve. For decades, urban renewal projects threatened these historical assets. However, recent policy shifts have placed preservation at the forefront of urban planning in Canada Montreal.</w:t>
      </w:r>
    </w:p>
    <w:p>
      <w:pPr>
        <w:pStyle w:val="BodyText"/>
      </w:pPr>
      <w:r>
        <w:t xml:space="preserve">The Carpenter plays a pivotal role in this preservation effort. Unlike concrete or steel repairs, which often require specialized industrial machinery and can alter the aesthetic of historical facades, wood repairs allow for seamless integration with original materials. A skilled Carpenter must possess an encyclopedic knowledge of traditional joinery techniques such as mortise-and-tenon joints and dovetailing, methods that were standard in the 19th and early 20th centuries.</w:t>
      </w:r>
    </w:p>
    <w:p>
      <w:pPr>
        <w:pStyle w:val="BodyText"/>
      </w:pPr>
      <w:r>
        <w:t xml:space="preserve">Furthermore, the challenge in Canada Montreal extends beyond aesthetics. Many historic wooden structures suffer from rot due to moisture ingress exacerbated by freeze-thaw cycles. Carpenters must diagnose these issues with precision, replacing only damaged sections while preserving original fabric where possible. This requires a level of artisanal skill that is increasingly rare but highly valued in the preservation sector of Montreal’s construction industry.</w:t>
      </w:r>
    </w:p>
    <w:bookmarkEnd w:id="21"/>
    <w:bookmarkStart w:id="22" w:name="Xd339c1a3fe457b9cc8f4c1a8711e21c641a3d6a"/>
    <w:p>
      <w:pPr>
        <w:pStyle w:val="Heading2"/>
      </w:pPr>
      <w:r>
        <w:t xml:space="preserve">3. Climatic Challenges and Structural Integrity</w:t>
      </w:r>
    </w:p>
    <w:p>
      <w:pPr>
        <w:pStyle w:val="FirstParagraph"/>
      </w:pPr>
      <w:r>
        <w:t xml:space="preserve">The climate in Canada Montreal dictates specific requirements for structural systems. Winters are cold, often dropping below -20°C, while summers can be humid. These fluctuations cause wood to expand and contract, leading to potential structural failures if not properly managed.</w:t>
      </w:r>
    </w:p>
    <w:p>
      <w:pPr>
        <w:pStyle w:val="BodyText"/>
      </w:pPr>
      <w:r>
        <w:t xml:space="preserve">Carpenters must therefore be well-versed in the behavior of different timber species under stress. In Montreal’s residential construction sector, there is a growing preference for engineered wood products (EWP), such as glued-laminated timber (glulam) and cross-laminated timber (CLT). These materials offer greater stability and strength than traditional lumber, making them ideal for the heavy snow loads typical of Canadian winters.</w:t>
      </w:r>
    </w:p>
    <w:p>
      <w:pPr>
        <w:pStyle w:val="BodyText"/>
      </w:pPr>
      <w:r>
        <w:t xml:space="preserve">The Carpenter’s role here is to ensure proper installation. Even the most advanced materials can fail if joined incorrectly. In Canada Montreal, Carpenters are increasingly involved in prefabricated construction methods, where components are manufactured off-site and assembled on-site. This shift requires precision and technical proficiency that goes beyond traditional manual skills, incorporating digital planning tools and laser leveling technologies.</w:t>
      </w:r>
    </w:p>
    <w:bookmarkEnd w:id="22"/>
    <w:bookmarkStart w:id="23" w:name="Xa8d6828cb2f68b4e6c39e716eec3aa96f3eb25c"/>
    <w:p>
      <w:pPr>
        <w:pStyle w:val="Heading2"/>
      </w:pPr>
      <w:r>
        <w:t xml:space="preserve">4. Sustainability and the Green Building Movement</w:t>
      </w:r>
    </w:p>
    <w:p>
      <w:pPr>
        <w:pStyle w:val="FirstParagraph"/>
      </w:pPr>
      <w:r>
        <w:t xml:space="preserve">Sustainability is not just a buzzword; it is a regulatory requirement in Canada Montreal. The city aims to reduce carbon emissions significantly by 2030, and the construction sector contributes substantially to this footprint. Wood, as a renewable resource that sequesters carbon, is central to these goals.</w:t>
      </w:r>
    </w:p>
    <w:p>
      <w:pPr>
        <w:pStyle w:val="BodyText"/>
      </w:pPr>
      <w:r>
        <w:t xml:space="preserve">The Carpenter is on the front lines of this green transition. Traditional insulation methods are being replaced with advanced systems that require precise carpentry skills for proper sealing and installation. Air barriers, vapor retarders, and thermal bridging solutions must be integrated into the wood frame structure by knowledgeable Carpenters.</w:t>
      </w:r>
    </w:p>
    <w:p>
      <w:pPr>
        <w:pStyle w:val="BodyText"/>
      </w:pPr>
      <w:r>
        <w:t xml:space="preserve">Moreover, there is a resurgence of interest in mass timber construction in Montreal. High-rise buildings are beginning to utilize timber frames instead of steel and concrete. This trend requires a new generation of Carpenters who are trained not only in traditional methods but also in the engineering principles behind modern mass timber assemblies. In Canada Montreal, training programs are adapting to include modules on carbon footprint analysis and sustainable sourcing, ensuring that the Carpenter contributes positively to environmental goals.</w:t>
      </w:r>
    </w:p>
    <w:bookmarkEnd w:id="23"/>
    <w:bookmarkStart w:id="24" w:name="X6221c33348bfc93462c6bf2d9e14f3c0a11e07c"/>
    <w:p>
      <w:pPr>
        <w:pStyle w:val="Heading2"/>
      </w:pPr>
      <w:r>
        <w:t xml:space="preserve">5. Technological Integration and Digital Literacy</w:t>
      </w:r>
    </w:p>
    <w:p>
      <w:pPr>
        <w:pStyle w:val="FirstParagraph"/>
      </w:pPr>
      <w:r>
        <w:t xml:space="preserve">The integration of technology into the trade is accelerating. Building Information Modeling (BIM) is now standard in large-scale projects across Canada Montreal. While architects and engineers create these digital models, it falls to the Carpenters on-site to interpret them.</w:t>
      </w:r>
    </w:p>
    <w:p>
      <w:pPr>
        <w:pStyle w:val="BodyText"/>
      </w:pPr>
      <w:r>
        <w:t xml:space="preserve">Digital literacy is becoming a core competency for the modern Carpenter. Tablets and smartphones are used daily to view blueprints, check measurements against digital models, and communicate with project managers. In Montreal’s fast-paced construction environment, this real-time data exchange reduces errors and waste.</w:t>
      </w:r>
    </w:p>
    <w:p>
      <w:pPr>
        <w:pStyle w:val="BodyText"/>
      </w:pPr>
      <w:r>
        <w:t xml:space="preserve">Additionally, computer numerical control (CNC) machinery is increasingly available in local carpentry shops. While this does not replace the need for skilled human hands, it allows Carpenters to produce complex components with high precision. The ability to operate and maintain these machines is now part of the professional skill set expected of a Carpenter in Canada Montreal.</w:t>
      </w:r>
    </w:p>
    <w:bookmarkEnd w:id="24"/>
    <w:bookmarkStart w:id="25" w:name="conclusion"/>
    <w:p>
      <w:pPr>
        <w:pStyle w:val="Heading2"/>
      </w:pPr>
      <w:r>
        <w:t xml:space="preserve">6. Conclusion</w:t>
      </w:r>
    </w:p>
    <w:p>
      <w:pPr>
        <w:pStyle w:val="FirstParagraph"/>
      </w:pPr>
      <w:r>
        <w:t xml:space="preserve">The role of the Carpenter in Canada Montreal is multifaceted and dynamic. It encompasses the preservation of historical heritage, the engineering solutions required for harsh climatic conditions, and the implementation of sustainable building practices. As Montreal continues to grow and evolve, its Carpenters must continue to adapt.</w:t>
      </w:r>
    </w:p>
    <w:p>
      <w:pPr>
        <w:pStyle w:val="BodyText"/>
      </w:pPr>
      <w:r>
        <w:t xml:space="preserve">The future belongs to those who can bridge the gap between traditional craftsmanship and modern innovation. By embracing technology, sustainability, and historical knowledge, the Carpenter remains an indispensable figure in the construction landscape of Canada Montreal. Continued investment in education and training will ensure that this vital trade thrives, contributing to a resilient, beautiful, and sustainable urban environment.</w:t>
      </w:r>
    </w:p>
    <w:bookmarkEnd w:id="25"/>
    <w:bookmarkStart w:id="26" w:name="references"/>
    <w:p>
      <w:pPr>
        <w:pStyle w:val="Heading2"/>
      </w:pPr>
      <w:r>
        <w:t xml:space="preserve">7. References</w:t>
      </w:r>
    </w:p>
    <w:p>
      <w:pPr>
        <w:numPr>
          <w:ilvl w:val="0"/>
          <w:numId w:val="1001"/>
        </w:numPr>
        <w:pStyle w:val="Compact"/>
      </w:pPr>
      <w:r>
        <w:t xml:space="preserve">- City of Montreal. (2023). *Urban Development and Heritage Protection Guidelines*.</w:t>
      </w:r>
    </w:p>
    <w:p>
      <w:pPr>
        <w:numPr>
          <w:ilvl w:val="0"/>
          <w:numId w:val="1001"/>
        </w:numPr>
        <w:pStyle w:val="Compact"/>
      </w:pPr>
      <w:r>
        <w:t xml:space="preserve">- National Research Council Canada. (2019). *National Building Code of Canada 2015*.</w:t>
      </w:r>
    </w:p>
    <w:p>
      <w:pPr>
        <w:numPr>
          <w:ilvl w:val="0"/>
          <w:numId w:val="1001"/>
        </w:numPr>
        <w:pStyle w:val="Compact"/>
      </w:pPr>
      <w:r>
        <w:t xml:space="preserve">- Quebec Association of Woodworkers in Construction. (2024). *Annual Report on Workforce Trends in Quebec*.</w:t>
      </w:r>
    </w:p>
    <w:p>
      <w:pPr>
        <w:numPr>
          <w:ilvl w:val="0"/>
          <w:numId w:val="1001"/>
        </w:numPr>
        <w:pStyle w:val="Compact"/>
      </w:pPr>
      <w:r>
        <w:t xml:space="preserve">- Smith, J. &amp; Lee, A. (2022). "Sustainable Timber Practices in Urban Environments." *Journal of Architectural Engineering*, 18(3), 45-67.</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Adaptation and Innovation in Canada Montreal</dc:title>
  <dc:creator/>
  <dc:language>en</dc:language>
  <cp:keywords/>
  <dcterms:created xsi:type="dcterms:W3CDTF">2026-07-29T14:44:52Z</dcterms:created>
  <dcterms:modified xsi:type="dcterms:W3CDTF">2026-07-29T14:44:52Z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