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Automation: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cf4b86c63bf1a003d21ed6de93bd9811991434e"/>
    <w:p>
      <w:pPr>
        <w:pStyle w:val="Heading1"/>
      </w:pPr>
      <w:r>
        <w:t xml:space="preserve">The Artisan in the Age of Automation:</w:t>
      </w:r>
      <w:r>
        <w:br/>
      </w:r>
      <w:r>
        <w:t xml:space="preserve">An Analysis of the Modern Carpenter</w:t>
      </w:r>
      <w:r>
        <w:br/>
      </w:r>
      <w:r>
        <w:t xml:space="preserve">in United States San Francisco</w:t>
      </w:r>
    </w:p>
    <w:p>
      <w:pPr>
        <w:pStyle w:val="FirstParagraph"/>
      </w:pPr>
      <w:r>
        <w:rPr>
          <w:bCs/>
          <w:b/>
        </w:rPr>
        <w:t xml:space="preserve">Abstract:</w:t>
      </w:r>
      <w:r>
        <w:br/>
      </w:r>
      <w:r>
        <w:t xml:space="preserve">This paper examines the evolving role of the carpenter within the unique architectural and economic landscape of United States San Francisco. As the city grapples with a housing crisis, strict seismic codes, and a growing emphasis on sustainable development, the traditional trade of carpentry is undergoing a significant transformation. This study explores how modern carpenters are adapting to these challenges through advanced joinery techniques, sustainable material selection, and digital fabrication tools. By analyzing case studies from historic Victorian renovations and new modular housing projects in United States San Francisco, we argue that the skilled carpenter remains an indispensable asset to urban resilience and architectural preservation.</w:t>
      </w:r>
    </w:p>
    <w:bookmarkStart w:id="20" w:name="introduction"/>
    <w:p>
      <w:pPr>
        <w:pStyle w:val="Heading2"/>
      </w:pPr>
      <w:r>
        <w:t xml:space="preserve">1. Introduction</w:t>
      </w:r>
    </w:p>
    <w:p>
      <w:pPr>
        <w:pStyle w:val="FirstParagraph"/>
      </w:pPr>
      <w:r>
        <w:t xml:space="preserve">The city of United States San Francisco stands as a testament to human ingenuity, resilience, and aesthetic ambition. From the steep inclines of Pacific Heights to the sprawling landscapes of Mission Bay, the built environment reflects a complex interplay of history, geology, and culture. At the heart of this built environment is the carpenter. Traditionally viewed through a lens of manual labor and rustic craftsmanship, the modern carpenter in United States San Francisco operates at the intersection of high-tech engineering and artisanal tradition.</w:t>
      </w:r>
    </w:p>
    <w:p>
      <w:pPr>
        <w:pStyle w:val="BodyText"/>
      </w:pPr>
      <w:r>
        <w:t xml:space="preserve">In recent decades, United States San Francisco has experienced unprecedented economic growth followed by significant volatility. This has placed immense pressure on its housing stock. The role of the carpenter is no longer limited to framing walls; it now encompasses retrofitting historic structures for earthquake safety, installing energy-efficient insulation systems, and constructing bespoke furniture that maximizes minimal square footage. This paper aims to provide a comprehensive overview of how the profession of the carpenter has adapted to the specific demands of United States San Francisco.</w:t>
      </w:r>
    </w:p>
    <w:bookmarkEnd w:id="20"/>
    <w:bookmarkStart w:id="21" w:name="X9451ee4a668c6fbd9ae4c99a13540fd532bf693"/>
    <w:p>
      <w:pPr>
        <w:pStyle w:val="Heading2"/>
      </w:pPr>
      <w:r>
        <w:t xml:space="preserve">2. Historical Context and Architectural Preservation</w:t>
      </w:r>
    </w:p>
    <w:p>
      <w:pPr>
        <w:pStyle w:val="FirstParagraph"/>
      </w:pPr>
      <w:r>
        <w:t xml:space="preserve">To understand the current state of carpentry in United States San Francisco, one must first appreciate its historical roots. The city is renowned for its "Painted Ladies," a specific style of Victorian and Edwardian houses that dominate many neighborhoods. Preserving these structures requires a deep understanding of traditional woodworking techniques that are rarely taught in standard vocational programs.</w:t>
      </w:r>
    </w:p>
    <w:p>
      <w:pPr>
        <w:pStyle w:val="BodyText"/>
      </w:pPr>
      <w:r>
        <w:t xml:space="preserve">The modern carpenter working on historic preservation in United States San Francisco must navigate strict regulations set by the Landmarks Preservation Board. This involves sourcing period-accurate lumber, such as old-growth redwood and Douglas fir, which are increasingly scarce due to environmental protections. Consequently, many carpenters have become experts in timber restoration and repair rather than replacement. They utilize epoxy consolidation techniques and intricate joinery to maintain structural integrity while respecting the original craftsmanship of the late 19th century.</w:t>
      </w:r>
    </w:p>
    <w:p>
      <w:pPr>
        <w:pStyle w:val="BodyText"/>
      </w:pPr>
      <w:r>
        <w:t xml:space="preserve">Furthermore, the aesthetic expectations of homeowners in United States San Francisco often demand a seamless blend of old and new. A carpenter might be tasked with installing modern sliding glass doors within historic wooden frames, requiring precise modifications that do not compromise the structural or visual integrity of the facade. This duality requires a level of skill that transcends basic construction, positioning the carpenter as both a historian and an innovator.</w:t>
      </w:r>
    </w:p>
    <w:bookmarkEnd w:id="21"/>
    <w:bookmarkStart w:id="22" w:name="Xf8b2452f4e6d640a3795fee65ff790c19b15db2"/>
    <w:p>
      <w:pPr>
        <w:pStyle w:val="Heading2"/>
      </w:pPr>
      <w:r>
        <w:t xml:space="preserve">3. Seismic Retrofitting and Structural Integrity</w:t>
      </w:r>
    </w:p>
    <w:p>
      <w:pPr>
        <w:pStyle w:val="FirstParagraph"/>
      </w:pPr>
      <w:r>
        <w:t xml:space="preserve">One of the most critical aspects of being a carpenter in United States San Francisco is addressing seismic vulnerability. Located on the edge of several fault lines, including the famous San Andreas Fault, buildings in United States San Francisco are subject to rigorous building codes. Older wooden structures, particularly those with soft-story configurations (where ground floors have large openings like garages), pose significant risks during earthquakes.</w:t>
      </w:r>
    </w:p>
    <w:p>
      <w:pPr>
        <w:pStyle w:val="BodyText"/>
      </w:pPr>
      <w:r>
        <w:t xml:space="preserve">Modern carpenters are frequently employed in seismic retrofitting projects. This involves adding plywood shear walls, steel moment frames, and reinforced foundation bolts to stabilize buildings. The work requires a high degree of precision and strength, as the carpenter must often cut into existing finished interiors to install structural reinforcements without causing unnecessary damage. The ability to read complex engineering drawings and translate them into physical carpentry solutions is a hallmark of the contemporary San Francisco tradesman.</w:t>
      </w:r>
    </w:p>
    <w:p>
      <w:pPr>
        <w:pStyle w:val="BodyText"/>
      </w:pPr>
      <w:r>
        <w:t xml:space="preserve">Additionally, there is a growing trend toward "base isolation" technology in new constructions. While this often involves specialized engineers, the carpenter plays a crucial role in framing around these isolation bearings and ensuring that the superstructure remains properly aligned. In United States San Francisco, where space is at a premium, vertical expansion is common. Carpenters must ensure that new additions are structurally sound and compliant with modern load-bearing requirements while integrating seamlessly with existing wooden frameworks.</w:t>
      </w:r>
    </w:p>
    <w:bookmarkEnd w:id="22"/>
    <w:bookmarkStart w:id="23" w:name="X876e697ce883f1b6dcb3fa162b96d80641efab3"/>
    <w:p>
      <w:pPr>
        <w:pStyle w:val="Heading2"/>
      </w:pPr>
      <w:r>
        <w:t xml:space="preserve">4. Sustainability and Green Building Practices</w:t>
      </w:r>
    </w:p>
    <w:p>
      <w:pPr>
        <w:pStyle w:val="FirstParagraph"/>
      </w:pPr>
      <w:r>
        <w:t xml:space="preserve">Sustainability has become a central theme in the construction industry, particularly in progressive urban centers like United States San Francisco. The city has set ambitious goals to reduce carbon emissions, influencing how carpenters source materials and execute projects. There is a marked shift toward using reclaimed wood from demolished buildings or deconstructed homes. This practice not only reduces waste but also provides unique aesthetic qualities that appeal to eco-conscious consumers.</w:t>
      </w:r>
    </w:p>
    <w:p>
      <w:pPr>
        <w:pStyle w:val="BodyText"/>
      </w:pPr>
      <w:r>
        <w:t xml:space="preserve">Carpenters in United States San Francisco are increasingly trained in advanced framing techniques, such as Optimal Value Engineering (OVE). These methods reduce the amount of lumber used by optimizing stud spacing and reducing redundant headers. This approach lowers material costs and environmental impact while maintaining structural strength. Moreover, there is a growing demand for carpenters skilled in installing high-performance building envelopes, including rigid foam insulation and vapor barriers, which are essential for energy efficiency.</w:t>
      </w:r>
    </w:p>
    <w:p>
      <w:pPr>
        <w:pStyle w:val="BodyText"/>
      </w:pPr>
      <w:r>
        <w:t xml:space="preserve">Another significant development is the rise of mass timber construction. While still emerging in United States San Francisco due to strict fire codes and zoning laws, cross-laminated timber (CLT) offers a sustainable alternative to concrete and steel. Carpenters are beginning to receive specialized training in handling these large prefabricated panels, requiring them to adapt their skills from traditional on-site cutting to precision assembly of factory-produced components. This shift represents a future where the carpenter’s role is more akin to that of an assembler and quality control specialist than a raw material processor.</w:t>
      </w:r>
    </w:p>
    <w:bookmarkEnd w:id="23"/>
    <w:bookmarkStart w:id="24" w:name="Xd9e86d6bc16c882aa15bd3f8b3543a6c719ee8b"/>
    <w:p>
      <w:pPr>
        <w:pStyle w:val="Heading2"/>
      </w:pPr>
      <w:r>
        <w:t xml:space="preserve">5. The Impact of Technology and Digital Fabrication</w:t>
      </w:r>
    </w:p>
    <w:p>
      <w:pPr>
        <w:pStyle w:val="FirstParagraph"/>
      </w:pPr>
      <w:r>
        <w:t xml:space="preserve">The integration of technology into carpentry has been accelerated by the high labor costs in United States San Francisco. To remain economically viable, many carpentry firms have adopted computer numerical control (CNC) machines and laser cutting technology. These tools allow for the precise fabrication of complex joints and custom cabinetry that would be prohibitively expensive to produce by hand.</w:t>
      </w:r>
    </w:p>
    <w:p>
      <w:pPr>
        <w:pStyle w:val="BodyText"/>
      </w:pPr>
      <w:r>
        <w:t xml:space="preserve">In high-end residential projects across United States San Francisco, it is common to see carpenters collaborating with architects using Building Information Modeling (BIM) software. The designs are then sent directly to CNC machines for cutting, ensuring that every piece fits perfectly on-site. This reduces waste and construction time significantly. However, this does not eliminate the need for skilled hand tools; final fitting, sanding, and finishing still require the touch of a human artisan.</w:t>
      </w:r>
    </w:p>
    <w:p>
      <w:pPr>
        <w:pStyle w:val="BodyText"/>
      </w:pPr>
      <w:r>
        <w:t xml:space="preserve">Furthermore, 3D printing is beginning to influence custom woodworking elements in United States San Francisco. Carpenters are exploring ways to integrate printed components into larger wooden structures, allowing for intricate geometries that were previously impossible. This fusion of digital fabrication and traditional craft highlights the adaptability of the carpenter profession.</w:t>
      </w:r>
    </w:p>
    <w:bookmarkEnd w:id="24"/>
    <w:bookmarkStart w:id="25" w:name="labor-dynamics-and-economic-challenges"/>
    <w:p>
      <w:pPr>
        <w:pStyle w:val="Heading2"/>
      </w:pPr>
      <w:r>
        <w:t xml:space="preserve">6. Labor Dynamics and Economic Challenges</w:t>
      </w:r>
    </w:p>
    <w:p>
      <w:pPr>
        <w:pStyle w:val="FirstParagraph"/>
      </w:pPr>
      <w:r>
        <w:t xml:space="preserve">The carpentry trade in United States San Francisco faces significant economic challenges, primarily driven by the high cost of living and labor shortages. As housing prices soar, fewer young people can afford to enter the trade due to the time it takes to achieve journeyman status. This has led to a reliance on specialized immigrant labor and increased wages for experienced carpenters.</w:t>
      </w:r>
    </w:p>
    <w:p>
      <w:pPr>
        <w:pStyle w:val="BodyText"/>
      </w:pPr>
      <w:r>
        <w:t xml:space="preserve">Unions in United States San Francisco play a vital role in regulating wages, safety standards, and training programs. The intersection of unionized labor with non-union specialized contractors creates a complex dynamic within the industry. For the modern carpenter, navigating this landscape requires not only technical skills but also an understanding of labor relations and project management.</w:t>
      </w:r>
    </w:p>
    <w:p>
      <w:pPr>
        <w:pStyle w:val="BodyText"/>
      </w:pPr>
      <w:r>
        <w:t xml:space="preserve">Despite these challenges, the demand for skilled carpenters in United States San Francisco remains robust. Whether it is renovating a bungalow in Noe Valley or framing a high-rise condo in SOMA, the need for precision craftsmanship continues to grow. The economic premium placed on quality workmanship ensures that carpenters remain well-compensated professionals.</w:t>
      </w:r>
    </w:p>
    <w:bookmarkEnd w:id="25"/>
    <w:bookmarkStart w:id="26" w:name="conclusion"/>
    <w:p>
      <w:pPr>
        <w:pStyle w:val="Heading2"/>
      </w:pPr>
      <w:r>
        <w:t xml:space="preserve">7. Conclusion</w:t>
      </w:r>
    </w:p>
    <w:p>
      <w:pPr>
        <w:pStyle w:val="FirstParagraph"/>
      </w:pPr>
      <w:r>
        <w:t xml:space="preserve">In conclusion, the carpenter in United States San Francisco is a multifaceted professional who embodies the convergence of tradition and innovation. From preserving the architectural heritage of Victorian homes to engineering seismic resilience in modern structures, their role is critical to the city’s identity and safety. As sustainability becomes more paramount and technology advances, carpenters must continually adapt their skills.</w:t>
      </w:r>
    </w:p>
    <w:p>
      <w:pPr>
        <w:pStyle w:val="BodyText"/>
      </w:pPr>
      <w:r>
        <w:t xml:space="preserve">The future of carpentry in United States San Francisco lies in this adaptability. By embracing green building practices, leveraging digital tools, and maintaining high standards of craftsmanship, carpenters will continue to shape the physical landscape of one of the most dynamic cities in the world. Understanding this evolution is essential for policymakers, architects, and educators who wish to support a sustainable and resilient built environment in United States San Francisco.</w:t>
      </w:r>
    </w:p>
    <w:bookmarkEnd w:id="26"/>
    <w:bookmarkStart w:id="27" w:name="references"/>
    <w:p>
      <w:pPr>
        <w:pStyle w:val="Heading2"/>
      </w:pPr>
      <w:r>
        <w:t xml:space="preserve">References</w:t>
      </w:r>
    </w:p>
    <w:p>
      <w:pPr>
        <w:pStyle w:val="FirstParagraph"/>
      </w:pPr>
      <w:r>
        <w:t xml:space="preserve">1. City and County of San Francisco Department of Building Inspection. (2023). *Building Code Requirements for Wooden Structures*.</w:t>
      </w:r>
      <w:r>
        <w:br/>
      </w:r>
      <w:r>
        <w:t xml:space="preserve">2. American Institute of Architects, California Council. (2021). *Sustainability Guidelines for Urban Construction*.</w:t>
      </w:r>
      <w:r>
        <w:br/>
      </w:r>
      <w:r>
        <w:t xml:space="preserve">3. San Francisco Planning Department. (2022). *Historic Preservation and Rehabilitation Standards*.</w:t>
      </w:r>
      <w:r>
        <w:br/>
      </w:r>
      <w:r>
        <w:t xml:space="preserve">4. National Association of Home Builders Research Center. (2019). *The Impact of Labor Shortages on Residential Construction Costs*.</w:t>
      </w:r>
      <w:r>
        <w:br/>
      </w:r>
      <w:r>
        <w:t xml:space="preserve">5. Local Carpentry Union, Central States District Council. (2023). *Annual Industry Report: Wages and Training in United States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Age of Automation: A Conference Paper on the Modern Carpenter in United States San Francisco</dc:title>
  <dc:creator/>
  <dc:language>en</dc:language>
  <cp:keywords/>
  <dcterms:created xsi:type="dcterms:W3CDTF">2026-07-29T18:06:16Z</dcterms:created>
  <dcterms:modified xsi:type="dcterms:W3CDTF">2026-07-29T18:06:16Z</dcterms:modified>
</cp:coreProperties>
</file>

<file path=docProps/custom.xml><?xml version="1.0" encoding="utf-8"?>
<Properties xmlns="http://schemas.openxmlformats.org/officeDocument/2006/custom-properties" xmlns:vt="http://schemas.openxmlformats.org/officeDocument/2006/docPropsVTypes"/>
</file>