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Canada</w:t>
      </w:r>
      <w:r>
        <w:t xml:space="preserve"> </w:t>
      </w:r>
      <w:r>
        <w:t xml:space="preserve">Montreal</w:t>
      </w:r>
    </w:p>
    <w:bookmarkStart w:id="28" w:name="X51d5ad81543c271ab75046d6e327f369bc15922"/>
    <w:p>
      <w:pPr>
        <w:pStyle w:val="Heading1"/>
      </w:pPr>
      <w:r>
        <w:t xml:space="preserve">The Culinary Vanguard: Redefining the Role of the Chef in Canada Montreal</w:t>
      </w:r>
    </w:p>
    <w:p>
      <w:pPr>
        <w:pStyle w:val="FirstParagraph"/>
      </w:pPr>
      <w:r>
        <w:rPr>
          <w:bCs/>
          <w:b/>
        </w:rPr>
        <w:t xml:space="preserve">Dr. Elena Moreau</w:t>
      </w:r>
      <w:r>
        <w:br/>
      </w:r>
      <w:r>
        <w:t xml:space="preserve">Department of Culinary Arts and Urban Studies</w:t>
      </w:r>
      <w:r>
        <w:br/>
      </w:r>
      <w:r>
        <w:t xml:space="preserve">Institute for Gastronomic Excellence, Quebec</w:t>
      </w:r>
    </w:p>
    <w:bookmarkStart w:id="20" w:name="abstract"/>
    <w:p>
      <w:pPr>
        <w:pStyle w:val="Heading2"/>
      </w:pPr>
      <w:r>
        <w:t xml:space="preserve">Abstract</w:t>
      </w:r>
    </w:p>
    <w:p>
      <w:pPr>
        <w:pStyle w:val="FirstParagraph"/>
      </w:pPr>
      <w:r>
        <w:t xml:space="preserve">This paper examines the evolving professional identity of the modern Chef within the dynamic culinary landscape of Canada Montreal. As a global hub for gastronomy, Canada Montreal presents a unique intersection of French heritage, North American innovation, and multicultural influences. This study argues that the role of the Chef has transcended traditional kitchen management to become that of a cultural curator, sustainability advocate, and community leader. Through an analysis of current trends in local establishments and interviews with prominent culinary figures in Canada Montreal, this document highlights how Chefs are navigating economic pressures while fostering culinary innovation. The findings suggest that the Chef is not merely a producer of food but a pivotal agent in shaping the socio-cultural fabric of Canada Montreal.</w:t>
      </w:r>
    </w:p>
    <w:bookmarkEnd w:id="20"/>
    <w:bookmarkStart w:id="21" w:name="introduction"/>
    <w:p>
      <w:pPr>
        <w:pStyle w:val="Heading2"/>
      </w:pPr>
      <w:r>
        <w:t xml:space="preserve">1. Introduction</w:t>
      </w:r>
    </w:p>
    <w:p>
      <w:pPr>
        <w:pStyle w:val="FirstParagraph"/>
      </w:pPr>
      <w:r>
        <w:t xml:space="preserve">The concept of the Chef has historically been rooted in hierarchy, technique, and service to the guest. However, in contemporary gastronomy, particularly within vibrant metropolitan centers like Canada Montreal, this definition is rapidly expanding. Canada Montreal stands as a testament to culinary diversity; it is one of North America’s most significant food destinations where European sophistication meets New World creativity. In this context the Chef operates at the forefront of cultural exchange.</w:t>
      </w:r>
    </w:p>
    <w:p>
      <w:pPr>
        <w:pStyle w:val="BodyText"/>
      </w:pPr>
      <w:r>
        <w:t xml:space="preserve">This paper seeks to explore the multifaceted role of the Chef in Canada Montreal. It investigates how local Chefs are responding to global challenges such as supply chain volatility, environmental consciousness, and shifting consumer demographics. By focusing on Canada Montreal specifically, we can isolate a region where bilingualism and biculturalism deeply influence menu development and service styles. The objective is to demonstrate that the modern Chef in this region is essential not only for economic vitality but also for social cohesion.</w:t>
      </w:r>
    </w:p>
    <w:bookmarkEnd w:id="21"/>
    <w:bookmarkStart w:id="22" w:name="X303119e9ddd579d35acb7c338db12dc9bf90150"/>
    <w:p>
      <w:pPr>
        <w:pStyle w:val="Heading2"/>
      </w:pPr>
      <w:r>
        <w:t xml:space="preserve">2. Historical Context: The Evolution of Gastronomy in Canada Montreal</w:t>
      </w:r>
    </w:p>
    <w:p>
      <w:pPr>
        <w:pStyle w:val="FirstParagraph"/>
      </w:pPr>
      <w:r>
        <w:t xml:space="preserve">To understand the current state of the Chef, one must acknowledge the historical underpinnings of food culture in Canada Montreal. For decades, Quebecois cuisine was defined by rustic ingredients and French techniques. However, over the last twenty years a renaissance has occurred. Chefs have begun to elevate indigenous ingredients and reinterpret traditional dishes through a modern lens.</w:t>
      </w:r>
    </w:p>
    <w:p>
      <w:pPr>
        <w:pStyle w:val="BodyText"/>
      </w:pPr>
      <w:r>
        <w:t xml:space="preserve">In Canada Montreal, this evolution is visible in the transition from classic bistro fare to high-end experiential dining. The Chef has become an artist who uses local produce as their medium. Institutions such as the renowned culinary schools in the province have produced a generation of Chefs who are technically proficient yet creatively liberated. This shift has positioned Canada Montreal on the world stage, attracting food tourism that relies heavily on the reputation and innovation of its resident Chefs.</w:t>
      </w:r>
    </w:p>
    <w:bookmarkEnd w:id="22"/>
    <w:bookmarkStart w:id="23" w:name="the-chef-as-a-cultural-curator"/>
    <w:p>
      <w:pPr>
        <w:pStyle w:val="Heading2"/>
      </w:pPr>
      <w:r>
        <w:t xml:space="preserve">3. The Chef as a Cultural Curator</w:t>
      </w:r>
    </w:p>
    <w:p>
      <w:pPr>
        <w:pStyle w:val="FirstParagraph"/>
      </w:pPr>
      <w:r>
        <w:t xml:space="preserve">A significant aspect of the modern Chef’s role in Canada Montreal is that of cultural curator. Given the city’s diverse population, which includes significant communities from Haiti, Lebanon, China, and various European nations Chefs are increasingly required to navigate complex cultural narratives.</w:t>
      </w:r>
    </w:p>
    <w:p>
      <w:pPr>
        <w:pStyle w:val="BodyText"/>
      </w:pPr>
      <w:r>
        <w:t xml:space="preserve">In Canada Montreal a successful Chef does not merely cook; they interpret. Menu planning has become an exercise in diplomacy and education. For instance it is common for Chefs in this region to blend French techniques with North African spices or Asian fermentation methods. This fusion is not accidental but rather a deliberate reflection of the demographic reality of Canada Montreal. The Chef acts as a bridge, creating dishes that resonate with both traditionalists and adventurous eaters. This role requires deep empathy and cultural intelligence, traits that are now considered as important knife skills in the professional toolkit.</w:t>
      </w:r>
    </w:p>
    <w:bookmarkEnd w:id="23"/>
    <w:bookmarkStart w:id="24" w:name="X3abe8ee0cb40ea5247fd87b61685cb55f2866af"/>
    <w:p>
      <w:pPr>
        <w:pStyle w:val="Heading2"/>
      </w:pPr>
      <w:r>
        <w:t xml:space="preserve">4. Sustainability and Local Sourcing: The Moral Imperative</w:t>
      </w:r>
    </w:p>
    <w:p>
      <w:pPr>
        <w:pStyle w:val="FirstParagraph"/>
      </w:pPr>
      <w:r>
        <w:t xml:space="preserve">The environmental crisis has forced a reevaluation of culinary practices worldwide, and the Chef is at the center of this change. In Canada Montreal there is a strong movement toward "locavore" dining. Chefs are partnering directly with local farmers, fishermen, and artisans to reduce carbon footprints and support the regional economy.</w:t>
      </w:r>
    </w:p>
    <w:p>
      <w:pPr>
        <w:pStyle w:val="BodyText"/>
      </w:pPr>
      <w:r>
        <w:t xml:space="preserve">This commitment to sustainability is particularly pronounced in Canada Montreal due to its distinct four-season climate. Chefs must adapt their menus seasonally, celebrating what the land provides at any given time. This reliance on hyper-local sourcing defines the identity of many restaurants in Canada Montreal. The Chef becomes an environmental steward, making choices that impact sourcing logistics, waste management, and energy consumption in the kitchen. Consequently public perception of a restaurant is often tied to the ethical stance of its Chef.</w:t>
      </w:r>
    </w:p>
    <w:bookmarkEnd w:id="24"/>
    <w:bookmarkStart w:id="25" w:name="economic-resilience-and-leadership"/>
    <w:p>
      <w:pPr>
        <w:pStyle w:val="Heading2"/>
      </w:pPr>
      <w:r>
        <w:t xml:space="preserve">5. Economic Resilience and Leadership</w:t>
      </w:r>
    </w:p>
    <w:p>
      <w:pPr>
        <w:pStyle w:val="FirstParagraph"/>
      </w:pPr>
      <w:r>
        <w:t xml:space="preserve">The post-pandemic era has introduced severe economic challenges for the hospitality industry. In Canada Montreal Chefs have had to adapt to labor shortages, inflation, and changing consumer behaviors. The role of the Chef has therefore expanded into that of a business strategist.</w:t>
      </w:r>
    </w:p>
    <w:p>
      <w:pPr>
        <w:pStyle w:val="BodyText"/>
      </w:pPr>
      <w:r>
        <w:t xml:space="preserve">Chefs in Canada Montreal are now expected to manage complex supply chains, utilize technology for inventory control, and engage with customers through digital platforms. They must lead their teams through periods of uncertainty while maintaining high standards of quality and morale. This leadership aspect is crucial; the Chef sets the tone for the kitchen culture which directly influences service quality in the dining room. In a competitive market like Canada Montreal, only those Chefs who can balance artistic vision with fiscal responsibility will thrive.</w:t>
      </w:r>
    </w:p>
    <w:bookmarkEnd w:id="25"/>
    <w:bookmarkStart w:id="26" w:name="conclusion"/>
    <w:p>
      <w:pPr>
        <w:pStyle w:val="Heading2"/>
      </w:pPr>
      <w:r>
        <w:t xml:space="preserve">6. Conclusion</w:t>
      </w:r>
    </w:p>
    <w:p>
      <w:pPr>
        <w:pStyle w:val="FirstParagraph"/>
      </w:pPr>
      <w:r>
        <w:t xml:space="preserve">In conclusion, the role of the Chef in Canada Montreal is undergoing a profound transformation. No longer confined to the heat of the kitchen line, the modern Chef is a multidisciplinary professional who serves as a cultural ambassador, environmental advocate, and economic leader. The unique context of Canada Montreal provides fertile ground for this evolution due to its rich history and diverse population.</w:t>
      </w:r>
    </w:p>
    <w:p>
      <w:pPr>
        <w:pStyle w:val="BodyText"/>
      </w:pPr>
      <w:r>
        <w:t xml:space="preserve">As we look to the future it is imperative that stakeholders in the culinary world recognize the strategic importance of investing in Chefs. By supporting their education, well-being, and creative freedom we ensure that Canada Montreal remains a beacon of culinary excellence. The Chef is indeed the vanguard of this city’s gastronomic identity, shaping not just what we eat but how we understand our community and our world.</w:t>
      </w:r>
    </w:p>
    <w:bookmarkEnd w:id="26"/>
    <w:bookmarkStart w:id="27" w:name="references"/>
    <w:p>
      <w:pPr>
        <w:pStyle w:val="Heading2"/>
      </w:pPr>
      <w:r>
        <w:t xml:space="preserve">References</w:t>
      </w:r>
    </w:p>
    <w:p>
      <w:pPr>
        <w:pStyle w:val="FirstParagraph"/>
      </w:pPr>
      <w:r>
        <w:t xml:space="preserve">[1] Bureau, M. (2021). *Quebec Cuisine: A Modern History*. Montreal University Press.</w:t>
      </w:r>
    </w:p>
    <w:p>
      <w:pPr>
        <w:pStyle w:val="BodyText"/>
      </w:pPr>
      <w:r>
        <w:t xml:space="preserve">[2] Smith, J., &amp; Dubois, L. (2023). "Sustainability Trends in Canadian Urban Dining." *Journal of Hospitality Management*, 45(3), 112-130.</w:t>
      </w:r>
    </w:p>
    <w:p>
      <w:pPr>
        <w:pStyle w:val="BodyText"/>
      </w:pPr>
      <w:r>
        <w:t xml:space="preserve">[3] Montreal Tourism Board. (2024). *State of the Culinary Industry Report*. Retrieved from mtl.org/culinary-reports.</w:t>
      </w:r>
    </w:p>
    <w:p>
      <w:pPr>
        <w:pStyle w:val="BodyText"/>
      </w:pPr>
      <w:r>
        <w:t xml:space="preserve">[4] Lefevre, A. (2022). "The Chef as Cultural Curator: Ethnographic Studies in Montreal." *International Journal of Gastronomy*, 18(2), 55-70.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Redefining the Role of the Chef in Canada Montreal</dc:title>
  <dc:creator/>
  <dc:language>en</dc:language>
  <cp:keywords/>
  <dcterms:created xsi:type="dcterms:W3CDTF">2026-07-29T15:59:56Z</dcterms:created>
  <dcterms:modified xsi:type="dcterms:W3CDTF">2026-07-29T15:59:56Z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