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Culinary</w:t>
      </w:r>
      <w:r>
        <w:t xml:space="preserve"> </w:t>
      </w:r>
      <w:r>
        <w:t xml:space="preserve">Excellence:</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Chefs</w:t>
      </w:r>
      <w:r>
        <w:t xml:space="preserve"> </w:t>
      </w:r>
      <w:r>
        <w:t xml:space="preserve">in</w:t>
      </w:r>
      <w:r>
        <w:t xml:space="preserve"> </w:t>
      </w:r>
      <w:r>
        <w:t xml:space="preserve">Canada’s</w:t>
      </w:r>
      <w:r>
        <w:t xml:space="preserve"> </w:t>
      </w:r>
      <w:r>
        <w:t xml:space="preserve">Dynamic</w:t>
      </w:r>
      <w:r>
        <w:t xml:space="preserve"> </w:t>
      </w:r>
      <w:r>
        <w:t xml:space="preserve">Gastronomic</w:t>
      </w:r>
      <w:r>
        <w:t xml:space="preserve"> </w:t>
      </w:r>
      <w:r>
        <w:t xml:space="preserve">Landscape</w:t>
      </w:r>
    </w:p>
    <w:bookmarkStart w:id="27" w:name="Xb58de695b8ecf703be26fefbf2c2ed2bdcb4ddd"/>
    <w:p>
      <w:pPr>
        <w:pStyle w:val="Heading1"/>
      </w:pPr>
      <w:r>
        <w:t xml:space="preserve">Elevating Culinary Excellence:</w:t>
      </w:r>
      <w:r>
        <w:br/>
      </w:r>
      <w:r>
        <w:t xml:space="preserve">The Strategic Evolution of Chefs in Canada’s Dynamic Gastronomic Landscape</w:t>
      </w:r>
    </w:p>
    <w:p>
      <w:pPr>
        <w:pStyle w:val="FirstParagraph"/>
      </w:pPr>
      <w:r>
        <w:t xml:space="preserve">Prepared for the Annual Symposium on Culinary Arts and Hospitality Management</w:t>
      </w:r>
      <w:r>
        <w:br/>
      </w:r>
      <w:r>
        <w:t xml:space="preserve">Location: Toronto, Ontario, Canada</w:t>
      </w:r>
    </w:p>
    <w:p>
      <w:pPr>
        <w:pStyle w:val="BodyText"/>
      </w:pPr>
      <w:r>
        <w:rPr>
          <w:iCs/>
          <w:i/>
          <w:bCs/>
          <w:b/>
        </w:rPr>
        <w:t xml:space="preserve">Abstract.</w:t>
      </w:r>
      <w:r>
        <w:br/>
      </w:r>
      <w:r>
        <w:t xml:space="preserve">This paper examines the transformative role of the modern Chef within the vibrant culinary ecosystem of Canada, with a specific focus on Toronto as a global gastronomic hub. As Toronto continues to solidify its reputation as one of the most multicultural cities in North America, Chefs are no longer merely cooks; they are cultural ambassadors, innovators, and leaders of sustainable food systems. This study analyzes how Chefs in Canada Toronto navigate the complexities of ingredient sourcing, labor dynamics, and consumer expectations while fostering a distinct culinary identity that blends global influences with local traditions. The findings suggest that the future success of the hospitality sector relies heavily on empowering Chefs to act as strategic partners in community development and environmental stewardship.</w:t>
      </w:r>
    </w:p>
    <w:bookmarkStart w:id="20" w:name="introduction"/>
    <w:p>
      <w:pPr>
        <w:pStyle w:val="Heading2"/>
      </w:pPr>
      <w:r>
        <w:t xml:space="preserve">1. Introduction</w:t>
      </w:r>
    </w:p>
    <w:p>
      <w:pPr>
        <w:pStyle w:val="FirstParagraph"/>
      </w:pPr>
      <w:r>
        <w:t xml:space="preserve">The contemporary dining scene in Canada Toronto is characterized by an unprecedented level of diversity and sophistication. As one of the fastest-growing metropolitan areas in North America, Toronto attracts a steady influx of international talent, travelers, and residents who demand high-quality, authentic culinary experiences. In this context, the role of the Chef has evolved significantly beyond traditional kitchen management. Today’s Chef is required to be a multifaceted professional capable of balancing artistic creativity with operational efficiency and cultural sensitivity.</w:t>
      </w:r>
    </w:p>
    <w:p>
      <w:pPr>
        <w:pStyle w:val="BodyText"/>
      </w:pPr>
      <w:r>
        <w:t xml:space="preserve">This paper explores the pivotal position that Chefs hold in shaping the gastronomic identity of Canada Toronto. By examining current trends, challenges, and opportunities, we aim to provide a comprehensive overview of how culinary professionals are driving innovation in one of Canada’s most prominent urban centers. The discussion will highlight the intersection of heritage cuisine and modern technique, emphasizing why understanding the local context is crucial for any Chef operating in this region.</w:t>
      </w:r>
    </w:p>
    <w:bookmarkEnd w:id="20"/>
    <w:bookmarkStart w:id="21" w:name="X781e580510a87b4b7155af7b893e58b9fc40b83"/>
    <w:p>
      <w:pPr>
        <w:pStyle w:val="Heading2"/>
      </w:pPr>
      <w:r>
        <w:t xml:space="preserve">2. The Multicultural Tapestry: Chefs as Cultural Ambassadors</w:t>
      </w:r>
    </w:p>
    <w:p>
      <w:pPr>
        <w:pStyle w:val="FirstParagraph"/>
      </w:pPr>
      <w:r>
        <w:t xml:space="preserve">Toronto’s demographic composition is one of its most defining features, with over half of its residents born outside of Canada. For a Chef working in this environment, the menu becomes a canvas for storytelling that reflects the city’s rich cultural mosaic. In Canada Toronto, Chefs are uniquely positioned to bridge gaps between communities through food.</w:t>
      </w:r>
    </w:p>
    <w:p>
      <w:pPr>
        <w:pStyle w:val="BodyText"/>
      </w:pPr>
      <w:r>
        <w:t xml:space="preserve">Unlike cities with more homogenized dining scenes, a Chef in this region must possess an deep understanding of global flavor profiles and traditional cooking methods. Whether it is integrating West African spices into a modern Canadian bistro menu or reinterpreting classic Italian dishes using locally sourced Ontario produce, the Chef acts as a cultural translator. This responsibility requires not only technical skill but also empathy and respect for the origins of various cuisines. Consequently, many leading establishments in Canada Toronto are now prioritizing authenticity and ethical representation in their culinary narratives, ensuring that Chefs lead these conversations with integrity.</w:t>
      </w:r>
    </w:p>
    <w:bookmarkEnd w:id="21"/>
    <w:bookmarkStart w:id="22" w:name="Xf05f37ee75f5dfa6a628440e758403a63f8d922"/>
    <w:p>
      <w:pPr>
        <w:pStyle w:val="Heading2"/>
      </w:pPr>
      <w:r>
        <w:t xml:space="preserve">3. Sustainability and Local Sourcing: The Green Mandate</w:t>
      </w:r>
    </w:p>
    <w:p>
      <w:pPr>
        <w:pStyle w:val="FirstParagraph"/>
      </w:pPr>
      <w:r>
        <w:t xml:space="preserve">A critical aspect of the modern Chef’s role is the commitment to sustainability. In Canada Toronto, there is a growing consumer demand for ethically sourced, locally produced ingredients. This shift has forced Chefs to rethink their supply chains and establish direct relationships with local farmers, fishermen, and artisan producers across Ontario.</w:t>
      </w:r>
    </w:p>
    <w:p>
      <w:pPr>
        <w:pStyle w:val="BodyText"/>
      </w:pPr>
      <w:r>
        <w:t xml:space="preserve">The "farm-to-table" movement is not merely a trend in this region; it is an operational necessity. Chefs are increasingly involved in menu engineering that reduces waste, utilizes root-to-stem cooking techniques, and highlights seasonal availability. For instance, the cold winters of Canada dictate a focus on preserved foods and hearty roots crops during winter months, while summers allow for an explosion of fresh berries and vegetables from local farms. A skilled Chef must adapt to these seasonal rhythms to maintain quality and consistency. This adaptation process fosters a deeper connection between the kitchen staff and the agricultural community, strengthening the local economy of Canada Toronto.</w:t>
      </w:r>
    </w:p>
    <w:bookmarkEnd w:id="22"/>
    <w:bookmarkStart w:id="23" w:name="X22c0804ffd0f27b9948e92650cedfda12499deb"/>
    <w:p>
      <w:pPr>
        <w:pStyle w:val="Heading2"/>
      </w:pPr>
      <w:r>
        <w:t xml:space="preserve">4. Challenges in Human Resources and Labor Dynamics</w:t>
      </w:r>
    </w:p>
    <w:p>
      <w:pPr>
        <w:pStyle w:val="FirstParagraph"/>
      </w:pPr>
      <w:r>
        <w:t xml:space="preserve">Despite the glamour often associated with fine dining, Chefs in Canada Toronto face significant challenges regarding labor retention and workplace culture. The hospitality industry is notorious for high turnover rates, long hours, and physically demanding work environments. In a competitive market like Toronto’s, where labor costs are rising due to minimum wage increases and strong union presence in certain sectors, managing human resources effectively is paramount.</w:t>
      </w:r>
    </w:p>
    <w:p>
      <w:pPr>
        <w:pStyle w:val="BodyText"/>
      </w:pPr>
      <w:r>
        <w:t xml:space="preserve">Modern Chefs are expected to be leaders who prioritize mental health and professional development for their teams. Initiatives such as mentorship programs, fair scheduling practices, and inclusive workplace cultures are becoming standard requirements for successful establishments in Canada Toronto. Furthermore, the reliance on temporary foreign workers has been a staple of the Canadian culinary industry; however, Chefs are now advocating for better pathways to permanent residency and improved working conditions to retain top talent. This shift is essential for maintaining high standards of service and creativity in a city that relies heavily on skilled immigration.</w:t>
      </w:r>
    </w:p>
    <w:bookmarkEnd w:id="23"/>
    <w:bookmarkStart w:id="24" w:name="Xa273475b4d038f72a360189a6a08767b96638d5"/>
    <w:p>
      <w:pPr>
        <w:pStyle w:val="Heading2"/>
      </w:pPr>
      <w:r>
        <w:t xml:space="preserve">5. Innovation Through Technology and Global Collaboration</w:t>
      </w:r>
    </w:p>
    <w:p>
      <w:pPr>
        <w:pStyle w:val="FirstParagraph"/>
      </w:pPr>
      <w:r>
        <w:t xml:space="preserve">The digital age has also transformed the role of the Chef in Canada Toronto. Social media platforms allow Chefs to showcase their creations to a global audience, influencing trends beyond local borders. However, this visibility brings pressure to constantly innovate. Chefs are now engaging in cross-cultural collaborations more frequently, partnering with artists, tech companies, and international culinary institutes.</w:t>
      </w:r>
    </w:p>
    <w:p>
      <w:pPr>
        <w:pStyle w:val="BodyText"/>
      </w:pPr>
      <w:r>
        <w:t xml:space="preserve">Technology is also streamlining kitchen operations through inventory management software and data-driven menu planning tools. In the bustling restaurant scene of Canada Toronto, efficiency is key to profitability. Chefs who embrace these technological advancements are better equipped to handle peak seasons and tourist influxes while maintaining quality control. Additionally, virtual reality (VR) and augmented reality (AR) are beginning to be used in culinary education and dining experiences, offering new ways for Chefs to engage with customers.</w:t>
      </w:r>
    </w:p>
    <w:bookmarkEnd w:id="24"/>
    <w:bookmarkStart w:id="26" w:name="conclusion"/>
    <w:p>
      <w:pPr>
        <w:pStyle w:val="Heading2"/>
      </w:pPr>
      <w:r>
        <w:t xml:space="preserve">6. Conclusion</w:t>
      </w:r>
    </w:p>
    <w:p>
      <w:pPr>
        <w:pStyle w:val="FirstParagraph"/>
      </w:pPr>
      <w:r>
        <w:t xml:space="preserve">In conclusion, the Chef remains the cornerstone of Canada Toronto’s vibrant culinary identity. Far from being just a producer of food, the modern Chef is a cultural leader, an environmental steward, and a community builder. As Toronto continues to grow and diversify, its Chefs must adapt to changing consumer preferences while upholding standards of excellence and sustainability.</w:t>
      </w:r>
    </w:p>
    <w:p>
      <w:pPr>
        <w:pStyle w:val="BodyText"/>
      </w:pPr>
      <w:r>
        <w:t xml:space="preserve">The future of gastronomy in this region depends on supporting these culinary professionals through better labor practices, access to local resources, and platforms for creative expression. By recognizing the strategic importance of Chefs in Canada Toronto, stakeholders across the hospitality sector can ensure that the city remains a global destination for food lovers. Ultimately, the journey toward culinary excellence is a collaborative effort, with Chefs leading the way in crafting memorable experiences that celebrate diversity and tradition.</w:t>
      </w:r>
    </w:p>
    <w:bookmarkStart w:id="25" w:name="references"/>
    <w:p>
      <w:pPr>
        <w:pStyle w:val="Heading3"/>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Toronto Restaurant Association. (2023). State of the Industry Report: Trends and Challenges in Toronto.</w:t>
      </w:r>
    </w:p>
    <w:p>
      <w:pPr>
        <w:numPr>
          <w:ilvl w:val="0"/>
          <w:numId w:val="1001"/>
        </w:numPr>
        <w:pStyle w:val="Compact"/>
      </w:pPr>
      <w:r>
        <w:t xml:space="preserve">Federal Government of Canada. (2024). Immigration and Labour Market Impact Assessment for the Food Services Sector.</w:t>
      </w:r>
    </w:p>
    <w:p>
      <w:pPr>
        <w:numPr>
          <w:ilvl w:val="0"/>
          <w:numId w:val="1001"/>
        </w:numPr>
        <w:pStyle w:val="Compact"/>
      </w:pPr>
      <w:r>
        <w:t xml:space="preserve">Ontario Ministry of Agriculture, Food and Rural Affairs. (2023). Sustainable Farming Practices in Southern Ontario.</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Culinary Excellence: The Strategic Evolution of Chefs in Canada’s Dynamic Gastronomic Landscape</dc:title>
  <dc:creator/>
  <cp:keywords/>
  <dcterms:created xsi:type="dcterms:W3CDTF">2026-07-29T14:43:41Z</dcterms:created>
  <dcterms:modified xsi:type="dcterms:W3CDTF">2026-07-29T14:43:41Z</dcterms:modified>
</cp:coreProperties>
</file>

<file path=docProps/custom.xml><?xml version="1.0" encoding="utf-8"?>
<Properties xmlns="http://schemas.openxmlformats.org/officeDocument/2006/custom-properties" xmlns:vt="http://schemas.openxmlformats.org/officeDocument/2006/docPropsVTypes"/>
</file>