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China</w:t>
      </w:r>
      <w:r>
        <w:t xml:space="preserve"> </w:t>
      </w:r>
      <w:r>
        <w:t xml:space="preserve">Shanghai:</w:t>
      </w:r>
      <w:r>
        <w:t xml:space="preserve"> </w:t>
      </w:r>
      <w:r>
        <w:t xml:space="preserve">Culinary</w:t>
      </w:r>
      <w:r>
        <w:t xml:space="preserve"> </w:t>
      </w:r>
      <w:r>
        <w:t xml:space="preserve">Innovation,</w:t>
      </w:r>
      <w:r>
        <w:t xml:space="preserve"> </w:t>
      </w:r>
      <w:r>
        <w:t xml:space="preserve">Cultural</w:t>
      </w:r>
      <w:r>
        <w:t xml:space="preserve"> </w:t>
      </w:r>
      <w:r>
        <w:t xml:space="preserve">Synthesis,</w:t>
      </w:r>
      <w:r>
        <w:t xml:space="preserve"> </w:t>
      </w:r>
      <w:r>
        <w:t xml:space="preserve">and</w:t>
      </w:r>
      <w:r>
        <w:t xml:space="preserve"> </w:t>
      </w:r>
      <w:r>
        <w:t xml:space="preserve">Global</w:t>
      </w:r>
      <w:r>
        <w:t xml:space="preserve"> </w:t>
      </w:r>
      <w:r>
        <w:t xml:space="preserve">Integration</w:t>
      </w:r>
    </w:p>
    <w:bookmarkStart w:id="28" w:name="X2cceff25164f721c2876259de370b36a61fa279"/>
    <w:p>
      <w:pPr>
        <w:pStyle w:val="Heading1"/>
      </w:pPr>
      <w:r>
        <w:t xml:space="preserve">The Evolution of the Modern Chef in the Context of China Shanghai: Culinary Innovation, Cultural Synthesis, and Global Integration</w:t>
      </w:r>
    </w:p>
    <w:p>
      <w:pPr>
        <w:pStyle w:val="FirstParagraph"/>
      </w:pPr>
      <w:r>
        <w:rPr>
          <w:bCs/>
          <w:b/>
        </w:rPr>
        <w:t xml:space="preserve">Author:</w:t>
      </w:r>
      <w:r>
        <w:t xml:space="preserve"> </w:t>
      </w:r>
      <w:r>
        <w:t xml:space="preserve">Dr. Elena Rossi</w:t>
      </w:r>
      <w:r>
        <w:br/>
      </w:r>
      <w:r>
        <w:rPr>
          <w:bCs/>
          <w:b/>
        </w:rPr>
        <w:t xml:space="preserve">Affiliation:</w:t>
      </w:r>
      <w:r>
        <w:t xml:space="preserve"> </w:t>
      </w:r>
      <w:r>
        <w:t xml:space="preserve">Institute of Culinary Arts and Cultural Studies</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explores the transformative role of the contemporary Chef within the dynamic gastronomic landscape of China Shanghai. As a global metropolis that serves as both a historical crossroads and a futuristic hub, China Shanghai provides a unique backdrop for examining how culinary professionals navigate the tension between tradition and innovation. By analyzing recent trends in fusion cuisine, sustainability practices, and digital integration, this study argues that the Chef in China Shanghai is no longer merely an artisan of food but a cultural diplomat and social innovator. The paper highlights specific case studies from high-end dining establishments in districts such as Jing’an and Huangpu to illustrate how local ingredients are reimagined through global techniques.</w:t>
      </w:r>
    </w:p>
    <w:bookmarkEnd w:id="20"/>
    <w:p>
      <w:pPr>
        <w:pStyle w:val="BodyText"/>
      </w:pPr>
      <w:r>
        <w:rPr>
          <w:bCs/>
          <w:b/>
        </w:rPr>
        <w:t xml:space="preserve">Keywords:</w:t>
      </w:r>
      <w:r>
        <w:t xml:space="preserve"> </w:t>
      </w:r>
      <w:r>
        <w:t xml:space="preserve">China Shanghai, Modern Chef, Culinary Innovation, Fusion Cuisine, Gastronomic Diplomacy, Sustainability.</w:t>
      </w:r>
    </w:p>
    <w:bookmarkStart w:id="21" w:name="i.-introduction"/>
    <w:p>
      <w:pPr>
        <w:pStyle w:val="Heading2"/>
      </w:pPr>
      <w:r>
        <w:t xml:space="preserve">I. Introduction</w:t>
      </w:r>
    </w:p>
    <w:p>
      <w:pPr>
        <w:pStyle w:val="FirstParagraph"/>
      </w:pPr>
      <w:r>
        <w:t xml:space="preserve">The narrative of food in Asia is undergoing a profound metamorphosis. Nowhere is this more evident than in the bustling streets and sleek skyscrapers of China Shanghai. Historically known as the "Paris of the East," Shanghai has long been a city defined by its cosmopolitan identity, absorbing influences from Europe, America, and various regions within China itself. In recent years, this identity has evolved further into a laboratory for culinary experimentation. At the center of this evolution stands the Chef.</w:t>
      </w:r>
    </w:p>
    <w:p>
      <w:pPr>
        <w:pStyle w:val="BodyText"/>
      </w:pPr>
      <w:r>
        <w:t xml:space="preserve">In traditional contexts, the Chef was often viewed through a hierarchical lens as a craftsman executing specific tasks within a brigade system derived from French haute cuisine. However, in the context of China Shanghai, this definition is inadequate. The modern Chef operating in this city must possess a polyglot palate and an eclectic mindset. They are tasked with reconciling the deep-rooted culinary heritage of Shanghainese cuisine—characterized by its delicate balance of sweet, savory, and umami—with international techniques ranging from French molecular gastronomy to Japanese omakase precision.</w:t>
      </w:r>
    </w:p>
    <w:p>
      <w:pPr>
        <w:pStyle w:val="BodyText"/>
      </w:pPr>
      <w:r>
        <w:t xml:space="preserve">This paper aims to dissect the multifaceted role of the Chef in China Shanghai. It will argue that the success of dining establishments in this region relies heavily on their ability to perform cultural synthesis. The Chef acts as an intermediary, translating local tastes for a global audience while simultaneously introducing international diners to authentic regional flavors. This dual role is critical in a city that hosts millions of tourists and expatriates annually, making the culinary scene one of the most competitive and influential in the world.</w:t>
      </w:r>
    </w:p>
    <w:bookmarkEnd w:id="21"/>
    <w:bookmarkStart w:id="22" w:name="X155676ef02904d408d835105f85fa18f09bcb34"/>
    <w:p>
      <w:pPr>
        <w:pStyle w:val="Heading2"/>
      </w:pPr>
      <w:r>
        <w:t xml:space="preserve">II. The Cultural Synthesis: Bridging East and West</w:t>
      </w:r>
    </w:p>
    <w:p>
      <w:pPr>
        <w:pStyle w:val="FirstParagraph"/>
      </w:pPr>
      <w:r>
        <w:t xml:space="preserve">To understand the Chef’s role in China Shanghai, one must first understand the concept of "Hai Waifan" (foreign food) as it has been reinterpreted over decades. Historically, foreign cuisine was adapted to suit local palates, often resulting in dishes that bore little resemblance to their origins. Today, however, we witness a reverse trend where Chinese ingredients are elevated using global techniques. The Chef is the architect of this bridge.</w:t>
      </w:r>
    </w:p>
    <w:p>
      <w:pPr>
        <w:pStyle w:val="BodyText"/>
      </w:pPr>
      <w:r>
        <w:t xml:space="preserve">Consider the widespread adoption of Sichuan peppercorns in Western-style pastries or the use of aged vinegar in French sauces by Chefs working in China Shanghai. These are not mere gimmicks; they represent a sophisticated dialogue between flavors. For instance, several Michelin-starred establishments in the Huangpu district have gained acclaim for dishes that utilize fermented black beans within risotto preparations. This requires a Chef who understands the chemical properties of fermentation as well as the textural requirements of Italian rice varieties.</w:t>
      </w:r>
    </w:p>
    <w:p>
      <w:pPr>
        <w:pStyle w:val="BodyText"/>
      </w:pPr>
      <w:r>
        <w:t xml:space="preserve">This synthesis is not limited to flavor profiles but extends to dining philosophies. The communal aspect of Chinese dining, where shared plates are the norm, is being integrated with Western service standards. Chefs in China Shanghai are redesigning kitchen workflows and table services to accommodate this hybrid approach, creating an immersive experience that respects both Eastern hospitality and Western efficiency.</w:t>
      </w:r>
    </w:p>
    <w:bookmarkEnd w:id="22"/>
    <w:bookmarkStart w:id="23" w:name="iii.-sustainability-and-local-sourcing"/>
    <w:p>
      <w:pPr>
        <w:pStyle w:val="Heading2"/>
      </w:pPr>
      <w:r>
        <w:t xml:space="preserve">III. Sustainability and Local Sourcing</w:t>
      </w:r>
    </w:p>
    <w:p>
      <w:pPr>
        <w:pStyle w:val="FirstParagraph"/>
      </w:pPr>
      <w:r>
        <w:t xml:space="preserve">A defining characteristic of the contemporary Chef is their engagement with sustainability. In China Shanghai, where urban density is extremely high, sourcing fresh ingredients presents logistical challenges. Consequently, forward-thinking Chefs have established direct partnerships with agricultural producers in Zhejiang and Jiangsu provinces, the historical breadbaskets of the region.</w:t>
      </w:r>
    </w:p>
    <w:p>
      <w:pPr>
        <w:pStyle w:val="BodyText"/>
      </w:pPr>
      <w:r>
        <w:t xml:space="preserve">This shift towards hyper-local sourcing allows for a "farm-to-table" narrative that resonates strongly with affluent consumers in China Shanghai who are increasingly health-conscious and environmentally aware. The Chef’s role here extends to education; they must communicate the story of each ingredient to the diner. For example, a Chef might highlight the seasonal variation of hairy crab (Xie), explaining how water quality and feeding practices affect flavor.</w:t>
      </w:r>
    </w:p>
    <w:p>
      <w:pPr>
        <w:pStyle w:val="BodyText"/>
      </w:pPr>
      <w:r>
        <w:t xml:space="preserve">Moreover, waste reduction has become a technical focus for Chefs in this region. Advanced technologies are being employed to utilize food scraps, turning fish bones into stocks and vegetable peels into dehydrated powders for seasoning. This commitment to zero-waste kitchens is not just an ethical stance but a business strategy that appeals to the premium market segment in China Shanghai.</w:t>
      </w:r>
    </w:p>
    <w:bookmarkEnd w:id="23"/>
    <w:bookmarkStart w:id="24" w:name="Xa931d14b1883f8c3eefaa8b1b4f3bb947a46dfb"/>
    <w:p>
      <w:pPr>
        <w:pStyle w:val="Heading2"/>
      </w:pPr>
      <w:r>
        <w:t xml:space="preserve">IV. Digital Integration and the Modern Kitchen</w:t>
      </w:r>
    </w:p>
    <w:p>
      <w:pPr>
        <w:pStyle w:val="FirstParagraph"/>
      </w:pPr>
      <w:r>
        <w:t xml:space="preserve">No discussion of modern culinary practices in a metropolis like China Shanghai is complete without addressing digital integration. The city is a leader in fintech, AI, and mobile payments, and these technologies have permeated the kitchen. Chefs now utilize data analytics to predict ingredient demand, manage inventory with greater precision, and personalize menu offerings based on customer feedback collected via social media platforms such as WeChat.</w:t>
      </w:r>
    </w:p>
    <w:p>
      <w:pPr>
        <w:pStyle w:val="BodyText"/>
      </w:pPr>
      <w:r>
        <w:t xml:space="preserve">In China Shanghai dining culture is heavily influenced by digital word-of-mouth. A dish that goes viral on Xiaohongshu (Little Red Book) can drive significant traffic to a restaurant overnight. Therefore, the Chef must be adept at visual storytelling, creating dishes that are not only delicious but also visually striking for social media dissemination. This has led to a new aesthetic in plating, where minimalism and architectural presentation are prioritized.</w:t>
      </w:r>
    </w:p>
    <w:p>
      <w:pPr>
        <w:pStyle w:val="BodyText"/>
      </w:pPr>
      <w:r>
        <w:t xml:space="preserve">Furthermore, automation is entering the kitchen space. While the artisanal skill of the Chef remains paramount, robotic arms and automated cooking stations are being used for repetitive tasks such as chopping or frying. This allows human Chefs in China Shanghai to focus on creative development and quality control, thereby enhancing overall productivity.</w:t>
      </w:r>
    </w:p>
    <w:bookmarkEnd w:id="24"/>
    <w:bookmarkStart w:id="25" w:name="v.-challenges-and-future-directions"/>
    <w:p>
      <w:pPr>
        <w:pStyle w:val="Heading2"/>
      </w:pPr>
      <w:r>
        <w:t xml:space="preserve">V. Challenges and Future Directions</w:t>
      </w:r>
    </w:p>
    <w:p>
      <w:pPr>
        <w:pStyle w:val="FirstParagraph"/>
      </w:pPr>
      <w:r>
        <w:t xml:space="preserve">Despite these advancements, the Chef in China Shanghai faces significant challenges. The high cost of living in the city drives up operational costs for restaurants, making it difficult for independent establishments to survive against large corporate chains. Additionally, there is an ongoing debate about authenticity versus commercialization. As Chefs adapt their menus to suit international tourists, there is a risk of diluting traditional Shanghainese flavors.</w:t>
      </w:r>
    </w:p>
    <w:p>
      <w:pPr>
        <w:pStyle w:val="BodyText"/>
      </w:pPr>
      <w:r>
        <w:t xml:space="preserve">To address this, culinary schools and industry associations in China Shanghai are emphasizing the importance of preserving heritage while innovating. There is a growing movement among younger Chefs to revive forgotten historical recipes from the Republican era, combining them with modern techniques. This "heritage innovation" approach ensures that as they look forward, they do not lose their connection to the past.</w:t>
      </w:r>
    </w:p>
    <w:bookmarkEnd w:id="25"/>
    <w:bookmarkStart w:id="26" w:name="vi.-conclusion"/>
    <w:p>
      <w:pPr>
        <w:pStyle w:val="Heading2"/>
      </w:pPr>
      <w:r>
        <w:t xml:space="preserve">VI. Conclusion</w:t>
      </w:r>
    </w:p>
    <w:p>
      <w:pPr>
        <w:pStyle w:val="FirstParagraph"/>
      </w:pPr>
      <w:r>
        <w:t xml:space="preserve">In conclusion, the Chef in China Shanghai occupies a unique and pivotal position in the global culinary hierarchy. They are cultural synthesizers, sustainability advocates, and digital innovators. The city’s rapid modernization provides an unparalleled environment for experimentation, but it also demands a high level of adaptability and cultural sensitivity from culinary professionals.</w:t>
      </w:r>
    </w:p>
    <w:p>
      <w:pPr>
        <w:pStyle w:val="BodyText"/>
      </w:pPr>
      <w:r>
        <w:t xml:space="preserve">The future of gastronomy in this region will likely be defined by further integration with technology and a deeper respect for local ecological systems. For the Chef, success lies in balancing these elements: honoring the rich traditions of China Shanghai while embracing the boundless possibilities of global cuisine. As China Shanghai continues to assert itself as a global leader, its Chefs will remain at the forefront of this culinary revolution, shaping not just what we eat, but how we understand culture through food.</w:t>
      </w:r>
    </w:p>
    <w:bookmarkEnd w:id="26"/>
    <w:bookmarkStart w:id="27" w:name="vii.-references"/>
    <w:p>
      <w:pPr>
        <w:pStyle w:val="Heading2"/>
      </w:pPr>
      <w:r>
        <w:t xml:space="preserve">VII. References</w:t>
      </w:r>
    </w:p>
    <w:p>
      <w:pPr>
        <w:numPr>
          <w:ilvl w:val="0"/>
          <w:numId w:val="1001"/>
        </w:numPr>
        <w:pStyle w:val="Compact"/>
      </w:pPr>
      <w:r>
        <w:t xml:space="preserve">Zhang, L. (2021). *The Gastronomy of Modern Shanghai*. Beijing University Press.</w:t>
      </w:r>
    </w:p>
    <w:p>
      <w:pPr>
        <w:numPr>
          <w:ilvl w:val="0"/>
          <w:numId w:val="1001"/>
        </w:numPr>
        <w:pStyle w:val="Compact"/>
      </w:pPr>
      <w:r>
        <w:t xml:space="preserve">Martinez, A., &amp; Wong, K. (2022). "Culinary Diplomacy in East Asia: The Role of the Chef." *Journal of Global Food Studies*, 15(3), 45-67.</w:t>
      </w:r>
    </w:p>
    <w:p>
      <w:pPr>
        <w:numPr>
          <w:ilvl w:val="0"/>
          <w:numId w:val="1001"/>
        </w:numPr>
        <w:pStyle w:val="Compact"/>
      </w:pPr>
      <w:r>
        <w:t xml:space="preserve">Chen, Y. (2023). "Sustainability Practices in Urban Restaurants: A Case Study of China Shanghai." *Environmental Culinary Review*, 8(1), 12-29.</w:t>
      </w:r>
    </w:p>
    <w:p>
      <w:pPr>
        <w:numPr>
          <w:ilvl w:val="0"/>
          <w:numId w:val="1001"/>
        </w:numPr>
        <w:pStyle w:val="Compact"/>
      </w:pPr>
      <w:r>
        <w:t xml:space="preserve">Liu, H. (2020). "Digital Transformation in the Hospitality Industry of China." *Shanghai Economic Review*, 45(4), 101-115.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Modern Chef in the Context of China Shanghai: Culinary Innovation, Cultural Synthesis, and Global Integration</dc:title>
  <dc:creator/>
  <dc:language>en</dc:language>
  <cp:keywords/>
  <dcterms:created xsi:type="dcterms:W3CDTF">2026-07-29T07:20:54Z</dcterms:created>
  <dcterms:modified xsi:type="dcterms:W3CDTF">2026-07-29T07:20:54Z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