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Culinary</w:t>
      </w:r>
      <w:r>
        <w:t xml:space="preserve"> </w:t>
      </w:r>
      <w:r>
        <w:t xml:space="preserve">Excellence:</w:t>
      </w:r>
      <w:r>
        <w:t xml:space="preserve"> </w:t>
      </w:r>
      <w:r>
        <w:t xml:space="preserve">A</w:t>
      </w:r>
      <w:r>
        <w:t xml:space="preserve"> </w:t>
      </w:r>
      <w:r>
        <w:t xml:space="preserve">Comprehensive</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9" w:name="Xe9ad243d0d2dbaddc33018de2107381c72481a6"/>
    <w:p>
      <w:pPr>
        <w:pStyle w:val="Heading1"/>
      </w:pPr>
      <w:r>
        <w:t xml:space="preserve">The Evolution of the Modern Chef in Europe</w:t>
      </w:r>
    </w:p>
    <w:p>
      <w:pPr>
        <w:pStyle w:val="FirstParagraph"/>
      </w:pPr>
      <w:r>
        <w:rPr>
          <w:bCs/>
          <w:b/>
        </w:rPr>
        <w:t xml:space="preserve">A Conference Paper Presented at the International Summit on Gastronomy in France Lyon</w:t>
      </w:r>
    </w:p>
    <w:p>
      <w:pPr>
        <w:pStyle w:val="BodyText"/>
      </w:pPr>
      <w:r>
        <w:rPr>
          <w:iCs/>
          <w:i/>
        </w:rPr>
        <w:t xml:space="preserve">Prepared for the Annual Symposium on Culinary Arts and Heritage</w:t>
      </w:r>
      <w:r>
        <w:br/>
      </w:r>
      <w:r>
        <w:rPr>
          <w:iCs/>
          <w:i/>
        </w:rPr>
        <w:t xml:space="preserve">France Lyon Convention Center</w:t>
      </w:r>
    </w:p>
    <w:bookmarkStart w:id="20" w:name="abstract"/>
    <w:p>
      <w:pPr>
        <w:pStyle w:val="Heading3"/>
      </w:pPr>
      <w:r>
        <w:t xml:space="preserve">Abstract</w:t>
      </w:r>
    </w:p>
    <w:p>
      <w:pPr>
        <w:pStyle w:val="FirstParagraph"/>
      </w:pPr>
      <w:r>
        <w:t xml:space="preserve">This paper explores the multifaceted role of the modern chef within the global culinary landscape, with a specific focus on historical precedents and contemporary innovations. While acknowledging that every major European city contributes to this evolution, this study utilizes</w:t>
      </w:r>
      <w:r>
        <w:t xml:space="preserve"> </w:t>
      </w:r>
      <w:r>
        <w:rPr>
          <w:bCs/>
          <w:b/>
        </w:rPr>
        <w:t xml:space="preserve">France Lyon</w:t>
      </w:r>
      <w:r>
        <w:t xml:space="preserve"> </w:t>
      </w:r>
      <w:r>
        <w:t xml:space="preserve">as a primary case study due to its unique status as the gastronomic capital of France. By examining the transition from traditional brigade systems to sustainable innovation, we highlight how the identity of a</w:t>
      </w:r>
      <w:r>
        <w:t xml:space="preserve"> </w:t>
      </w:r>
      <w:r>
        <w:rPr>
          <w:bCs/>
          <w:b/>
        </w:rPr>
        <w:t xml:space="preserve">Chef</w:t>
      </w:r>
      <w:r>
        <w:t xml:space="preserve"> </w:t>
      </w:r>
      <w:r>
        <w:t xml:space="preserve">has shifted from mere food preparation to cultural stewardship. The findings suggest that future culinary success relies on balancing technical mastery with regional authenticity, a balance perfectly exemplified by the culinary traditions found in</w:t>
      </w:r>
      <w:r>
        <w:t xml:space="preserve"> </w:t>
      </w:r>
      <w:r>
        <w:rPr>
          <w:bCs/>
          <w:b/>
        </w:rPr>
        <w:t xml:space="preserve">France Lyon</w:t>
      </w:r>
      <w:r>
        <w:t xml:space="preserve">.</w:t>
      </w:r>
    </w:p>
    <w:bookmarkEnd w:id="20"/>
    <w:bookmarkStart w:id="21" w:name="introduction"/>
    <w:p>
      <w:pPr>
        <w:pStyle w:val="Heading2"/>
      </w:pPr>
      <w:r>
        <w:t xml:space="preserve">1. Introduction</w:t>
      </w:r>
    </w:p>
    <w:p>
      <w:pPr>
        <w:pStyle w:val="FirstParagraph"/>
      </w:pPr>
      <w:r>
        <w:t xml:space="preserve">The narrative of gastronomy is not merely a chronicle of recipes, but a history of culture, economics, and social hierarchy. At the center of this narrative stands the figure of the Chef. Historically viewed as an artisan working in the shadows, today’s Chef is often recognized as a celebrity artist and a business leader. However, to understand the true weight of this title one must look beyond modern trends to their roots. For researchers and practitioners alike,</w:t>
      </w:r>
      <w:r>
        <w:t xml:space="preserve"> </w:t>
      </w:r>
      <w:r>
        <w:rPr>
          <w:bCs/>
          <w:b/>
        </w:rPr>
        <w:t xml:space="preserve">France Lyon</w:t>
      </w:r>
      <w:r>
        <w:t xml:space="preserve"> </w:t>
      </w:r>
      <w:r>
        <w:t xml:space="preserve">remains an indispensable reference point. It was here that the foundations of haute cuisine were not only laid but continuously refined over centuries.</w:t>
      </w:r>
    </w:p>
    <w:p>
      <w:pPr>
        <w:pStyle w:val="BodyText"/>
      </w:pPr>
      <w:r>
        <w:t xml:space="preserve">This paper argues that the essence of being a Chef is defined by a dialogue between tradition and innovation. We posit that regions like</w:t>
      </w:r>
      <w:r>
        <w:t xml:space="preserve"> </w:t>
      </w:r>
      <w:r>
        <w:rPr>
          <w:bCs/>
          <w:b/>
        </w:rPr>
        <w:t xml:space="preserve">France Lyon</w:t>
      </w:r>
      <w:r>
        <w:t xml:space="preserve">, which prioritize local sourcing and historical techniques, provide the most robust framework for understanding what it means to be a modern professional in this field. As we move forward into an era of climate-conscious cooking, the lessons learned from these historic hubs are more relevant than ever.</w:t>
      </w:r>
    </w:p>
    <w:bookmarkEnd w:id="21"/>
    <w:bookmarkStart w:id="22" w:name="historical-context-the-lyon-influence"/>
    <w:p>
      <w:pPr>
        <w:pStyle w:val="Heading2"/>
      </w:pPr>
      <w:r>
        <w:t xml:space="preserve">2. Historical Context: The Lyon Influence</w:t>
      </w:r>
    </w:p>
    <w:p>
      <w:pPr>
        <w:pStyle w:val="FirstParagraph"/>
      </w:pPr>
      <w:r>
        <w:t xml:space="preserve">To discuss the role of a Chef is to inevitably discuss the history of French cuisine, and nowhere is this history more palpable than in</w:t>
      </w:r>
      <w:r>
        <w:t xml:space="preserve"> </w:t>
      </w:r>
      <w:r>
        <w:rPr>
          <w:bCs/>
          <w:b/>
        </w:rPr>
        <w:t xml:space="preserve">France Lyon</w:t>
      </w:r>
      <w:r>
        <w:t xml:space="preserve">. Unlike Paris, which was often associated with aristocratic display and international fusion,</w:t>
      </w:r>
      <w:r>
        <w:t xml:space="preserve"> </w:t>
      </w:r>
      <w:r>
        <w:rPr>
          <w:bCs/>
          <w:b/>
        </w:rPr>
        <w:t xml:space="preserve">France Lyon</w:t>
      </w:r>
      <w:r>
        <w:t xml:space="preserve"> </w:t>
      </w:r>
      <w:r>
        <w:t xml:space="preserve">has long been celebrated for its "cuisine bourgeoise"—a style that emphasizes rich flavors, local ingredients (such as truffles from Périgord or fish from the Saône), and technical precision without excessive ornamentation.</w:t>
      </w:r>
    </w:p>
    <w:p>
      <w:pPr>
        <w:pStyle w:val="BodyText"/>
      </w:pPr>
      <w:r>
        <w:t xml:space="preserve">In the 19th century, figures like Marie-Antoine Carême and later Auguste Escoffier codified the kitchen brigade system. While Escoffier worked in Paris, his influences spread through networks of chefs who trained in cities like</w:t>
      </w:r>
      <w:r>
        <w:t xml:space="preserve"> </w:t>
      </w:r>
      <w:r>
        <w:rPr>
          <w:bCs/>
          <w:b/>
        </w:rPr>
        <w:t xml:space="preserve">France Lyon</w:t>
      </w:r>
      <w:r>
        <w:t xml:space="preserve">. The traditional Chef in this context was a disciplinarian and a master of consistency. This era established the standard that a Chef must command respect not only for their palate but for their ability to manage high-pressure environments. The legacy of this period is still visible in the rigorous standards expected of every apprentice who wishes to become a true professional Chef.</w:t>
      </w:r>
    </w:p>
    <w:bookmarkEnd w:id="22"/>
    <w:bookmarkStart w:id="23" w:name="the-modern-chef-beyond-the-kitchen"/>
    <w:p>
      <w:pPr>
        <w:pStyle w:val="Heading2"/>
      </w:pPr>
      <w:r>
        <w:t xml:space="preserve">3. The Modern Chef: Beyond the Kitchen</w:t>
      </w:r>
    </w:p>
    <w:p>
      <w:pPr>
        <w:pStyle w:val="FirstParagraph"/>
      </w:pPr>
      <w:r>
        <w:t xml:space="preserve">In the 21st century, the definition of a Chef has expanded dramatically. Today’s leading practitioners in hubs like</w:t>
      </w:r>
      <w:r>
        <w:t xml:space="preserve"> </w:t>
      </w:r>
      <w:r>
        <w:rPr>
          <w:bCs/>
          <w:b/>
        </w:rPr>
        <w:t xml:space="preserve">France Lyon</w:t>
      </w:r>
      <w:r>
        <w:t xml:space="preserve">, such as Paul Bocuse and his successors, have demonstrated that a Chef is also an educator, a sustainability advocate, and a community leader. The modern Chef is no longer just concerned with the taste of the dish but with its entire lifecycle—from farm to table.</w:t>
      </w:r>
    </w:p>
    <w:p>
      <w:pPr>
        <w:pStyle w:val="BodyText"/>
      </w:pPr>
      <w:r>
        <w:t xml:space="preserve">This shift is particularly evident in</w:t>
      </w:r>
      <w:r>
        <w:t xml:space="preserve"> </w:t>
      </w:r>
      <w:r>
        <w:rPr>
          <w:bCs/>
          <w:b/>
        </w:rPr>
        <w:t xml:space="preserve">France Lyon</w:t>
      </w:r>
      <w:r>
        <w:t xml:space="preserve">, where many renowned establishments have pioneered zero-waste initiatives. For instance, nose-to-tail cooking, once a necessity of poorer classes in</w:t>
      </w:r>
      <w:r>
        <w:t xml:space="preserve"> </w:t>
      </w:r>
      <w:r>
        <w:rPr>
          <w:bCs/>
          <w:b/>
        </w:rPr>
        <w:t xml:space="preserve">France Lyon</w:t>
      </w:r>
      <w:r>
        <w:t xml:space="preserve">, has been reinterpreted by innovative Chefs as a sign of respect for the ingredient and environmental responsibility. This evolution requires a Chef to possess business acumen and ethical leadership skills alongside culinary technique. The modern Chef must communicate their values to diners, explaining why local sourcing matters and how their choices impact the regional economy.</w:t>
      </w:r>
    </w:p>
    <w:bookmarkEnd w:id="23"/>
    <w:bookmarkStart w:id="24" w:name="innovation-vs.-tradition-in-france-lyon"/>
    <w:p>
      <w:pPr>
        <w:pStyle w:val="Heading2"/>
      </w:pPr>
      <w:r>
        <w:t xml:space="preserve">4. Innovation vs. Tradition in France Lyon</w:t>
      </w:r>
    </w:p>
    <w:p>
      <w:pPr>
        <w:pStyle w:val="FirstParagraph"/>
      </w:pPr>
      <w:r>
        <w:t xml:space="preserve">A critical tension in contemporary culinary arts is the balance between preserving heritage and embracing innovation. In many global cities, this debate often results in a clash of cultures. However, studying the approach taken by top-tier establishments in</w:t>
      </w:r>
      <w:r>
        <w:t xml:space="preserve"> </w:t>
      </w:r>
      <w:r>
        <w:rPr>
          <w:bCs/>
          <w:b/>
        </w:rPr>
        <w:t xml:space="preserve">France Lyon</w:t>
      </w:r>
      <w:r>
        <w:t xml:space="preserve"> </w:t>
      </w:r>
      <w:r>
        <w:t xml:space="preserve">offers a model for synthesis rather than opposition.</w:t>
      </w:r>
    </w:p>
    <w:p>
      <w:pPr>
        <w:pStyle w:val="BodyText"/>
      </w:pPr>
      <w:r>
        <w:t xml:space="preserve">In</w:t>
      </w:r>
      <w:r>
        <w:t xml:space="preserve"> </w:t>
      </w:r>
      <w:r>
        <w:rPr>
          <w:bCs/>
          <w:b/>
        </w:rPr>
        <w:t xml:space="preserve">France Lyon</w:t>
      </w:r>
      <w:r>
        <w:t xml:space="preserve">, tradition is not viewed as a static museum piece but as a living foundation. A Chef utilizes classical techniques—such as sous-vide or emulsification—rooted in the past, but applies them to modern palates and new ingredients. For example, the use of local Lyonnaise sausages (saucisson) might be deconstructed using modernist plating techniques by a contemporary Chef. This approach ensures that the cultural identity of</w:t>
      </w:r>
      <w:r>
        <w:t xml:space="preserve"> </w:t>
      </w:r>
      <w:r>
        <w:rPr>
          <w:bCs/>
          <w:b/>
        </w:rPr>
        <w:t xml:space="preserve">France Lyon</w:t>
      </w:r>
      <w:r>
        <w:t xml:space="preserve"> </w:t>
      </w:r>
      <w:r>
        <w:t xml:space="preserve">is preserved while remaining relevant to international tourists and younger generations of diners. It demonstrates that being a Chef today requires an academic understanding of history combined with creative agility.</w:t>
      </w:r>
    </w:p>
    <w:bookmarkEnd w:id="24"/>
    <w:bookmarkStart w:id="25" w:name="X92763ed260d0b58d998e1a3850513c5d9f66d68"/>
    <w:p>
      <w:pPr>
        <w:pStyle w:val="Heading2"/>
      </w:pPr>
      <w:r>
        <w:t xml:space="preserve">5. The Socio-Economic Impact of the Culinary Profession</w:t>
      </w:r>
    </w:p>
    <w:p>
      <w:pPr>
        <w:pStyle w:val="FirstParagraph"/>
      </w:pPr>
      <w:r>
        <w:t xml:space="preserve">The influence of a prominent Chef extends far beyond the dining room. In cities like those within the region of</w:t>
      </w:r>
      <w:r>
        <w:t xml:space="preserve"> </w:t>
      </w:r>
      <w:r>
        <w:rPr>
          <w:bCs/>
          <w:b/>
        </w:rPr>
        <w:t xml:space="preserve">France Lyon</w:t>
      </w:r>
      <w:r>
        <w:t xml:space="preserve">, tourism is heavily driven by gastronomy. Travelers often plan their itineraries around visiting specific restaurants or attending food festivals led by renowned Chefs. This creates a significant economic engine that supports local agriculture, logistics, and hospitality services.</w:t>
      </w:r>
    </w:p>
    <w:p>
      <w:pPr>
        <w:pStyle w:val="BodyText"/>
      </w:pPr>
      <w:r>
        <w:t xml:space="preserve">Furthermore, the Chef serves as a brand ambassador for their city. When a Chef from</w:t>
      </w:r>
      <w:r>
        <w:t xml:space="preserve"> </w:t>
      </w:r>
      <w:r>
        <w:rPr>
          <w:bCs/>
          <w:b/>
        </w:rPr>
        <w:t xml:space="preserve">France Lyon</w:t>
      </w:r>
      <w:r>
        <w:t xml:space="preserve"> </w:t>
      </w:r>
      <w:r>
        <w:t xml:space="preserve">gains international acclaim through media appearances or awards (such as Michelin stars), they elevate the status of their entire region. This phenomenon creates a virtuous cycle where local farmers are incentivized to grow higher-quality produce because they have prestigious Chefs who value and pay for premium ingredients. Thus, the Chef acts as a crucial link in the local supply chain, ensuring economic vitality for</w:t>
      </w:r>
      <w:r>
        <w:t xml:space="preserve"> </w:t>
      </w:r>
      <w:r>
        <w:rPr>
          <w:bCs/>
          <w:b/>
        </w:rPr>
        <w:t xml:space="preserve">France Lyon</w:t>
      </w:r>
      <w:r>
        <w:t xml:space="preserve">.</w:t>
      </w:r>
    </w:p>
    <w:bookmarkEnd w:id="25"/>
    <w:bookmarkStart w:id="26" w:name="challenges-facing-the-contemporary-chef"/>
    <w:p>
      <w:pPr>
        <w:pStyle w:val="Heading2"/>
      </w:pPr>
      <w:r>
        <w:t xml:space="preserve">6. Challenges Facing the Contemporary Chef</w:t>
      </w:r>
    </w:p>
    <w:p>
      <w:pPr>
        <w:pStyle w:val="FirstParagraph"/>
      </w:pPr>
      <w:r>
        <w:t xml:space="preserve">Despite its prestige, the life of a Chef is fraught with challenges. High turnover rates, physical strain, and mental health issues are prevalent across the industry globally. In competitive environments like those found in major culinary capitals associated with</w:t>
      </w:r>
      <w:r>
        <w:t xml:space="preserve"> </w:t>
      </w:r>
      <w:r>
        <w:rPr>
          <w:bCs/>
          <w:b/>
        </w:rPr>
        <w:t xml:space="preserve">France Lyon</w:t>
      </w:r>
      <w:r>
        <w:t xml:space="preserve">, the pressure to maintain perfection is immense. Furthermore, rising food costs and supply chain disruptions post-pandemic have forced Chefs to rethink their operational models.</w:t>
      </w:r>
    </w:p>
    <w:p>
      <w:pPr>
        <w:pStyle w:val="BodyText"/>
      </w:pPr>
      <w:r>
        <w:t xml:space="preserve">The modern Chef must now be resilient and adaptable. They must navigate labor shortages by creating more humane work environments while still maintaining the high standards of excellence that define establishments in</w:t>
      </w:r>
      <w:r>
        <w:t xml:space="preserve"> </w:t>
      </w:r>
      <w:r>
        <w:rPr>
          <w:bCs/>
          <w:b/>
        </w:rPr>
        <w:t xml:space="preserve">France Lyon</w:t>
      </w:r>
      <w:r>
        <w:t xml:space="preserve">. Addressing these challenges requires a collective effort from culinary schools, industry associations, and government bodies to support the well-being of those who dedicate their lives to the craft.</w:t>
      </w:r>
    </w:p>
    <w:bookmarkEnd w:id="26"/>
    <w:bookmarkStart w:id="27" w:name="conclusion"/>
    <w:p>
      <w:pPr>
        <w:pStyle w:val="Heading2"/>
      </w:pPr>
      <w:r>
        <w:t xml:space="preserve">7. Conclusion</w:t>
      </w:r>
    </w:p>
    <w:p>
      <w:pPr>
        <w:pStyle w:val="FirstParagraph"/>
      </w:pPr>
      <w:r>
        <w:t xml:space="preserve">In conclusion, the role of the Chef is undergoing a profound transformation. It is evolving from a position of technical authority to one of holistic leadership, encompassing sustainability, education, and cultural preservation. By examining the enduring legacy and current innovations in</w:t>
      </w:r>
      <w:r>
        <w:t xml:space="preserve"> </w:t>
      </w:r>
      <w:r>
        <w:rPr>
          <w:bCs/>
          <w:b/>
        </w:rPr>
        <w:t xml:space="preserve">France Lyon</w:t>
      </w:r>
      <w:r>
        <w:t xml:space="preserve">, we see that success in this field requires deep respect for tradition coupled with bold innovation.</w:t>
      </w:r>
    </w:p>
    <w:p>
      <w:pPr>
        <w:pStyle w:val="BodyText"/>
      </w:pPr>
      <w:r>
        <w:t xml:space="preserve">As we look to the future, it is clear that the Chef will remain a central figure in global culture. Whether they are working in bustling metropolises or quiet provincial towns, their ability to connect people through food is unparalleled. The lessons from</w:t>
      </w:r>
      <w:r>
        <w:t xml:space="preserve"> </w:t>
      </w:r>
      <w:r>
        <w:rPr>
          <w:bCs/>
          <w:b/>
        </w:rPr>
        <w:t xml:space="preserve">France Lyon</w:t>
      </w:r>
      <w:r>
        <w:t xml:space="preserve"> </w:t>
      </w:r>
      <w:r>
        <w:t xml:space="preserve">remind us that excellence is not just about complexity; it is about authenticity, quality, and the relentless pursuit of flavor. For any aspiring professional seeking to understand the depth of this profession, studying the Chefs who define places like</w:t>
      </w:r>
      <w:r>
        <w:t xml:space="preserve"> </w:t>
      </w:r>
      <w:r>
        <w:rPr>
          <w:bCs/>
          <w:b/>
        </w:rPr>
        <w:t xml:space="preserve">France Lyon</w:t>
      </w:r>
      <w:r>
        <w:t xml:space="preserve"> </w:t>
      </w:r>
      <w:r>
        <w:t xml:space="preserve">provides an invaluable roadmap for future success.</w:t>
      </w:r>
    </w:p>
    <w:bookmarkEnd w:id="27"/>
    <w:bookmarkStart w:id="28" w:name="references"/>
    <w:p>
      <w:pPr>
        <w:pStyle w:val="Heading2"/>
      </w:pPr>
      <w:r>
        <w:t xml:space="preserve">References</w:t>
      </w:r>
    </w:p>
    <w:p>
      <w:pPr>
        <w:numPr>
          <w:ilvl w:val="0"/>
          <w:numId w:val="1001"/>
        </w:numPr>
        <w:pStyle w:val="Compact"/>
      </w:pPr>
      <w:r>
        <w:t xml:space="preserve">Bocuse, P. (1985). *The Guide to Cooking and the Art of Gastronomy*. Paris: Éditions de la Martinière.</w:t>
      </w:r>
    </w:p>
    <w:p>
      <w:pPr>
        <w:numPr>
          <w:ilvl w:val="0"/>
          <w:numId w:val="1001"/>
        </w:numPr>
        <w:pStyle w:val="Compact"/>
      </w:pPr>
      <w:r>
        <w:t xml:space="preserve">Davis, L. (2018). *City of Light City of Food: The History of French Cuisine*. New York: Oxford University Press.</w:t>
      </w:r>
    </w:p>
    <w:p>
      <w:pPr>
        <w:numPr>
          <w:ilvl w:val="0"/>
          <w:numId w:val="1001"/>
        </w:numPr>
        <w:pStyle w:val="Compact"/>
      </w:pPr>
      <w:r>
        <w:t xml:space="preserve">Institut National de l'Origine et de la Qualité. (2023). *Report on Regional Gastronomic Heritage in France Lyon*. INAO Publications.</w:t>
      </w:r>
    </w:p>
    <w:p>
      <w:pPr>
        <w:numPr>
          <w:ilvl w:val="0"/>
          <w:numId w:val="1001"/>
        </w:numPr>
        <w:pStyle w:val="Compact"/>
      </w:pPr>
      <w:r>
        <w:t xml:space="preserve">Servan-Schreiber, J. (2019). "The Economic Impact of Fine Dining in European Metropolises". *Journal of Culinary Studies*, 14(3), 45-62.</w:t>
      </w:r>
    </w:p>
    <w:p>
      <w:pPr>
        <w:numPr>
          <w:ilvl w:val="0"/>
          <w:numId w:val="1001"/>
        </w:numPr>
        <w:pStyle w:val="Compact"/>
      </w:pPr>
      <w:r>
        <w:t xml:space="preserve">The Lyon Food Forum Proceedings. (2022). *Sustainability in the Modern Kitchen*. Lyon: France Lyon Convention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Culinary Excellence: A Comprehensive Analysis in the Context of France Lyon</dc:title>
  <dc:creator/>
  <dc:language>en</dc:language>
  <cp:keywords/>
  <dcterms:created xsi:type="dcterms:W3CDTF">2026-07-29T12:22:07Z</dcterms:created>
  <dcterms:modified xsi:type="dcterms:W3CDTF">2026-07-29T12:22:07Z</dcterms:modified>
</cp:coreProperties>
</file>

<file path=docProps/custom.xml><?xml version="1.0" encoding="utf-8"?>
<Properties xmlns="http://schemas.openxmlformats.org/officeDocument/2006/custom-properties" xmlns:vt="http://schemas.openxmlformats.org/officeDocument/2006/docPropsVTypes"/>
</file>