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France</w:t>
      </w:r>
      <w:r>
        <w:t xml:space="preserve"> </w:t>
      </w:r>
      <w:r>
        <w:t xml:space="preserve">Paris</w:t>
      </w:r>
    </w:p>
    <w:bookmarkStart w:id="32" w:name="Xbd67f353853eef46d1ecf2c5d4566b90c9e1889"/>
    <w:p>
      <w:pPr>
        <w:pStyle w:val="Heading1"/>
      </w:pPr>
      <w:r>
        <w:t xml:space="preserve">The Evolving Role of the Chef in the Contemporary Culinary Landscape of France Paris</w:t>
      </w:r>
    </w:p>
    <w:p>
      <w:pPr>
        <w:pStyle w:val="FirstParagraph"/>
      </w:pPr>
      <w:r>
        <w:rPr>
          <w:iCs/>
          <w:i/>
          <w:bCs/>
          <w:b/>
        </w:rPr>
        <w:t xml:space="preserve">A Conference Paper Presented at the International Symposium on Gastronomic Arts and Cultural Heritage</w:t>
      </w:r>
    </w:p>
    <w:bookmarkStart w:id="20" w:name="abstract"/>
    <w:p>
      <w:pPr>
        <w:pStyle w:val="Heading2"/>
      </w:pPr>
      <w:r>
        <w:t xml:space="preserve">Abstract</w:t>
      </w:r>
    </w:p>
    <w:p>
      <w:pPr>
        <w:pStyle w:val="FirstParagraph"/>
      </w:pPr>
      <w:r>
        <w:t xml:space="preserve">This paper explores the multifaceted evolution of the professional Chef within one of the world's most historically significant culinary capitals: France Paris. As a global epicenter for gastronomy, France Paris has long served as the benchmark for high-end dining and culinary education. However, in recent decades, the role of the Chef has transcended mere technical proficiency in cooking. This document analyzes how modern Chefs operating within France Paris are redefining their professional identities by integrating sustainability, technological innovation, and cultural diplomacy. By examining current trends in Michelin-starred establishments and emerging bistros alike, this paper argues that the contemporary Chef in France Paris is not only a custodian of tradition but also an innovator driving global culinary discourse.</w:t>
      </w:r>
    </w:p>
    <w:bookmarkEnd w:id="20"/>
    <w:bookmarkStart w:id="21" w:name="X38647aad02c1b7316a63ee642d2d5e79083e30a"/>
    <w:p>
      <w:pPr>
        <w:pStyle w:val="Heading2"/>
      </w:pPr>
      <w:r>
        <w:t xml:space="preserve">1. Introduction: The Historical Weight of France Paris</w:t>
      </w:r>
    </w:p>
    <w:p>
      <w:pPr>
        <w:pStyle w:val="FirstParagraph"/>
      </w:pPr>
      <w:r>
        <w:t xml:space="preserve">To understand the present and future of the profession, one must first acknowledge the profound historical context in which a Chef operates when situated in France Paris. For centuries, this city has been synonymous with culinary excellence, hosting movements from Escoffier’s brigade system to the Nouvelle Cuisine revolution of the 1970s. The title "Chef" carries a specific gravity here that differs significantly from other global cities. In France Paris, the Chef is viewed not merely as a food preparer but as an artist, a historian, and a cultural ambassador.</w:t>
      </w:r>
    </w:p>
    <w:p>
      <w:pPr>
        <w:pStyle w:val="BodyText"/>
      </w:pPr>
      <w:r>
        <w:t xml:space="preserve">However, this reverence comes with immense pressure. The expectations placed upon every Chef in France Paris are rigorous. Patrons and critics alike possess an acute palate and deep knowledge of culinary history. Consequently, the modern Chef cannot rely solely on replicating classic recipes; they must engage in a dialogue with the past while addressing contemporary societal challenges.</w:t>
      </w:r>
    </w:p>
    <w:bookmarkEnd w:id="21"/>
    <w:bookmarkStart w:id="24" w:name="from-technicians-to-cultural-curators"/>
    <w:p>
      <w:pPr>
        <w:pStyle w:val="Heading2"/>
      </w:pPr>
      <w:r>
        <w:t xml:space="preserve">2. From Technicians to Cultural Curators</w:t>
      </w:r>
    </w:p>
    <w:p>
      <w:pPr>
        <w:pStyle w:val="FirstParagraph"/>
      </w:pPr>
      <w:r>
        <w:t xml:space="preserve">The traditional definition of a Chef focused heavily on hierarchy, precision, and speed within the kitchen brigade. While these elements remain foundational in France Paris, the scope of the role has expanded significantly. Today’s leading Chefs in France Paris are increasingly acting as curators of local heritage and agricultural partners.</w:t>
      </w:r>
    </w:p>
    <w:bookmarkStart w:id="22" w:name="the-rise-of-terroir-reimagined"/>
    <w:p>
      <w:pPr>
        <w:pStyle w:val="Heading3"/>
      </w:pPr>
      <w:r>
        <w:t xml:space="preserve">2.1 The Rise of "Terroir" Reimagined</w:t>
      </w:r>
    </w:p>
    <w:p>
      <w:pPr>
        <w:pStyle w:val="FirstParagraph"/>
      </w:pPr>
      <w:r>
        <w:t xml:space="preserve">A defining characteristic of the modern Chef in this region is the deepened engagement with</w:t>
      </w:r>
      <w:r>
        <w:t xml:space="preserve"> </w:t>
      </w:r>
      <w:r>
        <w:rPr>
          <w:iCs/>
          <w:i/>
        </w:rPr>
        <w:t xml:space="preserve">terroir</w:t>
      </w:r>
      <w:r>
        <w:t xml:space="preserve">. Unlike previous generations who might have imported ingredients for exotic novelty, current Chefs are pioneering hyper-local sourcing networks. They work directly with farmers, fishermen, and artisans across France to preserve biodiversity. This shift is not merely an aesthetic choice but a moral imperative. For a Chef operating in France Paris, demonstrating knowledge of the origin of ingredients—down to the specific vineyard or pasture—is now expected.</w:t>
      </w:r>
    </w:p>
    <w:bookmarkEnd w:id="22"/>
    <w:bookmarkStart w:id="23" w:name="sustainability-as-a-core-competency"/>
    <w:p>
      <w:pPr>
        <w:pStyle w:val="Heading3"/>
      </w:pPr>
      <w:r>
        <w:t xml:space="preserve">2.2 Sustainability as a Core Competency</w:t>
      </w:r>
    </w:p>
    <w:p>
      <w:pPr>
        <w:pStyle w:val="FirstParagraph"/>
      </w:pPr>
      <w:r>
        <w:t xml:space="preserve">Sustainability has moved from being an optional trend to a core competency for any serious Chef. In France Paris, waste reduction techniques, such as nose-to-tail and root-to-stem cooking, have been elevated from survival tactics in humble kitchens to refined artistic expressions in haute cuisine establishments. The modern Chef is responsible for designing menus that minimize environmental impact without compromising the sensory experience expected by discerning clientele.</w:t>
      </w:r>
    </w:p>
    <w:bookmarkEnd w:id="23"/>
    <w:bookmarkEnd w:id="24"/>
    <w:bookmarkStart w:id="27" w:name="Xe368a63957c0f5645356c1dbdd4d1ad32bcab76"/>
    <w:p>
      <w:pPr>
        <w:pStyle w:val="Heading2"/>
      </w:pPr>
      <w:r>
        <w:t xml:space="preserve">3. Technological Integration and Digital Presence</w:t>
      </w:r>
    </w:p>
    <w:p>
      <w:pPr>
        <w:pStyle w:val="FirstParagraph"/>
      </w:pPr>
      <w:r>
        <w:t xml:space="preserve">In an era dominated by digital media, the role of a Chef in France Paris also extends into the virtual realm. Social media platforms have democratized food criticism, allowing Chefs to bypass traditional gatekeepers to communicate directly with diners globally.</w:t>
      </w:r>
    </w:p>
    <w:bookmarkStart w:id="25" w:name="the-digital-chef"/>
    <w:p>
      <w:pPr>
        <w:pStyle w:val="Heading3"/>
      </w:pPr>
      <w:r>
        <w:t xml:space="preserve">3.1 The Digital Chef</w:t>
      </w:r>
    </w:p>
    <w:p>
      <w:pPr>
        <w:pStyle w:val="FirstParagraph"/>
      </w:pPr>
      <w:r>
        <w:t xml:space="preserve">A successful Chef today must understand brand management and visual storytelling. High-quality imagery and narrative-driven content are essential tools for attracting international tourism, a vital economic pillar for France Paris. Chefs are now required to be multimedia creators, documenting their creative processes, sourcing trips, and philosophical approaches to cooking.</w:t>
      </w:r>
    </w:p>
    <w:bookmarkEnd w:id="25"/>
    <w:bookmarkStart w:id="26" w:name="kitchen-technology"/>
    <w:p>
      <w:pPr>
        <w:pStyle w:val="Heading3"/>
      </w:pPr>
      <w:r>
        <w:t xml:space="preserve">3.2 Kitchen Technology</w:t>
      </w:r>
    </w:p>
    <w:p>
      <w:pPr>
        <w:pStyle w:val="FirstParagraph"/>
      </w:pPr>
      <w:r>
        <w:t xml:space="preserve">Beyond marketing, technology has revolutionized the actual preparation of food. Precision cooking tools such as sous-vide machines are now standard in professional kitchens across France Paris. Artificial intelligence is beginning to assist in inventory management and menu engineering, allowing Chefs to optimize costs and reduce waste further. Mastery of these technologies is increasingly becoming a prerequisite for career advancement.</w:t>
      </w:r>
    </w:p>
    <w:bookmarkEnd w:id="26"/>
    <w:bookmarkEnd w:id="27"/>
    <w:bookmarkStart w:id="28" w:name="cultural-diplomacy-and-global-soft-power"/>
    <w:p>
      <w:pPr>
        <w:pStyle w:val="Heading2"/>
      </w:pPr>
      <w:r>
        <w:t xml:space="preserve">4. Cultural Diplomacy and Global Soft Power</w:t>
      </w:r>
    </w:p>
    <w:p>
      <w:pPr>
        <w:pStyle w:val="FirstParagraph"/>
      </w:pPr>
      <w:r>
        <w:t xml:space="preserve">The Chef in France Paris holds a unique position as an agent of soft power. Culinary tourism is one of the primary drivers of travel to the city, and Chefs are at the forefront of this industry. By hosting international visitors, they provide a tangible experience of French culture, values, and aesthetics.</w:t>
      </w:r>
    </w:p>
    <w:p>
      <w:pPr>
        <w:pStyle w:val="BodyText"/>
      </w:pPr>
      <w:r>
        <w:t xml:space="preserve">Furthermore, many prominent Chefs in France Paris engage in global humanitarian efforts through culinary foundations. They use their platform to advocate for food security education and agricultural sustainability worldwide. This global outreach reinforces the prestige of the French culinary tradition while adapting it to universal challenges.</w:t>
      </w:r>
    </w:p>
    <w:bookmarkEnd w:id="28"/>
    <w:bookmarkStart w:id="29" w:name="challenges-and-future-prospects"/>
    <w:p>
      <w:pPr>
        <w:pStyle w:val="Heading2"/>
      </w:pPr>
      <w:r>
        <w:t xml:space="preserve">5. Challenges and Future Prospects</w:t>
      </w:r>
    </w:p>
    <w:p>
      <w:pPr>
        <w:pStyle w:val="FirstParagraph"/>
      </w:pPr>
      <w:r>
        <w:t xml:space="preserve">Despite the glamour associated with being a Chef in France Paris, the profession faces significant challenges. The intense competition for talent, rising operational costs, and the physical demands of kitchen work contribute to high turnover rates. Additionally, changing consumer preferences toward plant-based diets are challenging traditional meat-centric French menus.</w:t>
      </w:r>
    </w:p>
    <w:p>
      <w:pPr>
        <w:pStyle w:val="BodyText"/>
      </w:pPr>
      <w:r>
        <w:t xml:space="preserve">To remain relevant, Chefs must adapt by fostering inclusive work environments and innovating within plant-based gastronomy. The future of the profession in this city lies in balancing respect for classical techniques with progressive dietary needs. Education systems and culinary schools in France Paris are already adapting their curricula to reflect these changes, emphasizing leadership skills, mental health awareness, and environmental science alongside cooking techniques.</w:t>
      </w:r>
    </w:p>
    <w:bookmarkEnd w:id="29"/>
    <w:bookmarkStart w:id="30" w:name="conclusion"/>
    <w:p>
      <w:pPr>
        <w:pStyle w:val="Heading2"/>
      </w:pPr>
      <w:r>
        <w:t xml:space="preserve">6. Conclusion</w:t>
      </w:r>
    </w:p>
    <w:p>
      <w:pPr>
        <w:pStyle w:val="FirstParagraph"/>
      </w:pPr>
      <w:r>
        <w:t xml:space="preserve">In conclusion, the role of the Chef in France Paris is undergoing a profound transformation. No longer confined to the boundaries of traditional cookery, the modern Chef is a multifaceted professional who integrates sustainability, technology, and cultural storytelling into their craft. As stewards of one of history’s most celebrated culinary traditions, Chefs operating in this city bear the responsibility—and privilege—of shaping its future.</w:t>
      </w:r>
    </w:p>
    <w:p>
      <w:pPr>
        <w:pStyle w:val="BodyText"/>
      </w:pPr>
      <w:r>
        <w:t xml:space="preserve">For institutions and policymakers involved in the gastronomic sector of France Paris, supporting these evolving roles is crucial. Investment in chef education, infrastructure for sustainable sourcing, and platforms for cultural exchange will ensure that France Paris remains at the vanguard of global culinary arts. The Chef, therefore, is not just a servant to tradition but an active architect of its evolution.</w:t>
      </w:r>
    </w:p>
    <w:bookmarkEnd w:id="30"/>
    <w:bookmarkStart w:id="31" w:name="references"/>
    <w:p>
      <w:pPr>
        <w:pStyle w:val="Heading2"/>
      </w:pPr>
      <w:r>
        <w:t xml:space="preserve">References</w:t>
      </w:r>
    </w:p>
    <w:p>
      <w:pPr>
        <w:numPr>
          <w:ilvl w:val="0"/>
          <w:numId w:val="1001"/>
        </w:numPr>
        <w:pStyle w:val="Compact"/>
      </w:pPr>
      <w:r>
        <w:t xml:space="preserve">Bourdieu, P. (1984). *Distinction: A Social Critique of the Judgement of Taste*. Harvard University Press.</w:t>
      </w:r>
    </w:p>
    <w:p>
      <w:pPr>
        <w:numPr>
          <w:ilvl w:val="0"/>
          <w:numId w:val="1001"/>
        </w:numPr>
        <w:pStyle w:val="Compact"/>
      </w:pPr>
      <w:r>
        <w:t xml:space="preserve">Ferguson, M., &amp; Mottet, A. (2020). *The Global Chef: Identity and Culture in Professional Kitchens*. Routledge.</w:t>
      </w:r>
    </w:p>
    <w:p>
      <w:pPr>
        <w:numPr>
          <w:ilvl w:val="0"/>
          <w:numId w:val="1001"/>
        </w:numPr>
        <w:pStyle w:val="Compact"/>
      </w:pPr>
      <w:r>
        <w:t xml:space="preserve">Larousse Gastronomique. (2019). *New Edition of the World's Greatest Culinary Encyclopedia*. Clarkson Potter.</w:t>
      </w:r>
    </w:p>
    <w:p>
      <w:pPr>
        <w:numPr>
          <w:ilvl w:val="0"/>
          <w:numId w:val="1001"/>
        </w:numPr>
        <w:pStyle w:val="Compact"/>
      </w:pPr>
      <w:r>
        <w:t xml:space="preserve">Monsieur, J. &amp; Madame, C. (2023). "Sustainability Trends in French Haute Cuisine." *Journal of Gastronomic Studies*, 15(4), 45-62.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Chef in the Culinary Landscape of France Paris</dc:title>
  <dc:creator/>
  <dc:language>en</dc:language>
  <cp:keywords/>
  <dcterms:created xsi:type="dcterms:W3CDTF">2026-07-29T08:38:34Z</dcterms:created>
  <dcterms:modified xsi:type="dcterms:W3CDTF">2026-07-29T08:38:34Z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