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Culinary</w:t>
      </w:r>
      <w:r>
        <w:t xml:space="preserve"> </w:t>
      </w:r>
      <w:r>
        <w:t xml:space="preserve">Leadership:</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Chef</w:t>
      </w:r>
      <w:r>
        <w:t xml:space="preserve"> </w:t>
      </w:r>
      <w:r>
        <w:t xml:space="preserve">Development</w:t>
      </w:r>
      <w:r>
        <w:t xml:space="preserve"> </w:t>
      </w:r>
      <w:r>
        <w:t xml:space="preserve">in</w:t>
      </w:r>
      <w:r>
        <w:t xml:space="preserve"> </w:t>
      </w:r>
      <w:r>
        <w:t xml:space="preserve">Ghana</w:t>
      </w:r>
      <w:r>
        <w:t xml:space="preserve"> </w:t>
      </w:r>
      <w:r>
        <w:t xml:space="preserve">Accra</w:t>
      </w:r>
    </w:p>
    <w:bookmarkStart w:id="21" w:name="X95123e1f30aa782e558db00b52b35084667764a"/>
    <w:p>
      <w:pPr>
        <w:pStyle w:val="Heading1"/>
      </w:pPr>
      <w:r>
        <w:t xml:space="preserve">The Evolution of Culinary Leadership: A Conference Paper on Chef Development in Ghana Accra</w:t>
      </w:r>
    </w:p>
    <w:bookmarkStart w:id="20" w:name="Xbe0fa471219a6824703efde3f4ecd58d09c22bd"/>
    <w:p>
      <w:pPr>
        <w:pStyle w:val="Heading2"/>
      </w:pPr>
      <w:r>
        <w:t xml:space="preserve">Presented at the International Symposium on West African Gastronomy and Economic Growth</w:t>
      </w:r>
    </w:p>
    <w:p>
      <w:pPr>
        <w:pStyle w:val="FirstParagraph"/>
      </w:pPr>
      <w:r>
        <w:rPr>
          <w:iCs/>
          <w:i/>
          <w:bCs/>
          <w:b/>
        </w:rPr>
        <w:t xml:space="preserve">Abstract:</w:t>
      </w:r>
      <w:r>
        <w:t xml:space="preserve"> </w:t>
      </w:r>
      <w:r>
        <w:t xml:space="preserve">This paper explores the transformative role of the professional chef within the dynamic culinary landscape of Ghana Accra. As Accra solidifies its reputation as a premier destination for tourism, business, and cultural exchange in West Africa, the demand for high-standard culinary expertise has surged. This document analyzes how modern chef training programs are reshaping local dining experiences, integrating traditional Ghanaian ingredients with contemporary techniques. By examining the socio-economic impact of professionalizing the culinary trade in Ghana Accra, this paper argues that investing in Chef development is crucial for sustainable tourism growth and cultural preservation.</w:t>
      </w:r>
    </w:p>
    <w:p>
      <w:pPr>
        <w:pStyle w:val="BodyText"/>
      </w:pPr>
      <w:r>
        <w:rPr>
          <w:bCs/>
          <w:b/>
        </w:rPr>
        <w:t xml:space="preserve">Keywords:</w:t>
      </w:r>
      <w:r>
        <w:t xml:space="preserve"> </w:t>
      </w:r>
      <w:r>
        <w:t xml:space="preserve">Culinary Arts, Professional Chef, Ghana Accra Gastronomy, Tourism Economy, Cultural Heritage.</w:t>
      </w:r>
    </w:p>
    <w:p>
      <w:pPr>
        <w:pStyle w:val="BodyText"/>
      </w:pPr>
      <w:r>
        <w:t xml:space="preserve">1. Introduction</w:t>
      </w:r>
    </w:p>
    <w:p>
      <w:pPr>
        <w:pStyle w:val="BodyText"/>
      </w:pPr>
      <w:r>
        <w:t xml:space="preserve">The gastronomic identity of a nation is often one of its most potent soft power tools. In the context of West Africa, few cities are as vibrant and rapidly developing as Ghana Accra. Historically known for its rich cultural heritage and welcoming spirit, Accra has emerged in the last decade as a burgeoning hub for international tourism and business investment. Central to this transformation is the role of the</w:t>
      </w:r>
      <w:r>
        <w:t xml:space="preserve"> </w:t>
      </w:r>
      <w:r>
        <w:rPr>
          <w:bCs/>
          <w:b/>
        </w:rPr>
        <w:t xml:space="preserve">Chef</w:t>
      </w:r>
      <w:r>
        <w:t xml:space="preserve">. The modern</w:t>
      </w:r>
      <w:r>
        <w:t xml:space="preserve"> </w:t>
      </w:r>
      <w:r>
        <w:rPr>
          <w:bCs/>
          <w:b/>
        </w:rPr>
        <w:t xml:space="preserve">Chef</w:t>
      </w:r>
      <w:r>
        <w:t xml:space="preserve"> </w:t>
      </w:r>
      <w:r>
        <w:t xml:space="preserve">is no longer merely a cook; they are cultural ambassadors, entrepreneurs, and innovators who define the guest experience in one of Africa’s most exciting cities.</w:t>
      </w:r>
    </w:p>
    <w:p>
      <w:pPr>
        <w:pStyle w:val="BodyText"/>
      </w:pPr>
      <w:r>
        <w:t xml:space="preserve">This conference paper aims to dissect the current state of culinary arts in</w:t>
      </w:r>
      <w:r>
        <w:t xml:space="preserve"> </w:t>
      </w:r>
      <w:r>
        <w:rPr>
          <w:bCs/>
          <w:b/>
        </w:rPr>
        <w:t xml:space="preserve">Ghana Accra</w:t>
      </w:r>
      <w:r>
        <w:t xml:space="preserve">. It seeks to understand how local chefs are navigating the dual challenges of globalizing their palates while preserving indigenous flavors. The discussion will highlight why the professionalization of the</w:t>
      </w:r>
      <w:r>
        <w:t xml:space="preserve"> </w:t>
      </w:r>
      <w:r>
        <w:rPr>
          <w:bCs/>
          <w:b/>
        </w:rPr>
        <w:t xml:space="preserve">Chef</w:t>
      </w:r>
      <w:r>
        <w:t xml:space="preserve"> </w:t>
      </w:r>
      <w:r>
        <w:t xml:space="preserve">is a strategic imperative for</w:t>
      </w:r>
      <w:r>
        <w:t xml:space="preserve"> </w:t>
      </w:r>
      <w:r>
        <w:rPr>
          <w:bCs/>
          <w:b/>
        </w:rPr>
        <w:t xml:space="preserve">Ghana Accra’s</w:t>
      </w:r>
      <w:r>
        <w:t xml:space="preserve"> </w:t>
      </w:r>
      <w:r>
        <w:t xml:space="preserve">hospitality sector and broader economic development.</w:t>
      </w:r>
    </w:p>
    <w:p>
      <w:pPr>
        <w:pStyle w:val="BodyText"/>
      </w:pPr>
      <w:r>
        <w:t xml:space="preserve">2. The Context: Culinary Dynamics in Ghana Accra</w:t>
      </w:r>
    </w:p>
    <w:p>
      <w:pPr>
        <w:pStyle w:val="BodyText"/>
      </w:pPr>
      <w:r>
        <w:rPr>
          <w:bCs/>
          <w:b/>
        </w:rPr>
        <w:t xml:space="preserve">Ghana Accra</w:t>
      </w:r>
    </w:p>
    <w:p>
      <w:pPr>
        <w:pStyle w:val="BodyText"/>
      </w:pPr>
      <w:r>
        <w:t xml:space="preserve">In this environment, the</w:t>
      </w:r>
      <w:r>
        <w:t xml:space="preserve"> </w:t>
      </w:r>
      <w:r>
        <w:rPr>
          <w:bCs/>
          <w:b/>
        </w:rPr>
        <w:t xml:space="preserve">Chef</w:t>
      </w:r>
      <w:r>
        <w:t xml:space="preserve"> </w:t>
      </w:r>
      <w:r>
        <w:t xml:space="preserve">serves as a bridge between tradition and modernity. Traditional dishes such as Jollof rice, Fufu with light soup, Banku with tilapia, and Waakye are staples of Ghanaian cuisine. However, international visitors and expatriates residing in</w:t>
      </w:r>
      <w:r>
        <w:t xml:space="preserve"> </w:t>
      </w:r>
      <w:r>
        <w:rPr>
          <w:bCs/>
          <w:b/>
        </w:rPr>
        <w:t xml:space="preserve">Ghana Accra</w:t>
      </w:r>
      <w:r>
        <w:t xml:space="preserve"> </w:t>
      </w:r>
      <w:r>
        <w:t xml:space="preserve">often seek elevated interpretations of these classics. The challenge for the local</w:t>
      </w:r>
      <w:r>
        <w:t xml:space="preserve"> </w:t>
      </w:r>
      <w:r>
        <w:rPr>
          <w:bCs/>
          <w:b/>
        </w:rPr>
        <w:t xml:space="preserve">Chef</w:t>
      </w:r>
      <w:r>
        <w:t xml:space="preserve"> </w:t>
      </w:r>
      <w:r>
        <w:t xml:space="preserve">is to maintain authenticity while introducing plating aesthetics, texture contrasts, and flavor profiles that resonate with global culinary standards.</w:t>
      </w:r>
    </w:p>
    <w:p>
      <w:pPr>
        <w:pStyle w:val="BodyText"/>
      </w:pPr>
      <w:r>
        <w:t xml:space="preserve">3. The Professional Chef as an Economic Driver</w:t>
      </w:r>
    </w:p>
    <w:p>
      <w:pPr>
        <w:pStyle w:val="BodyText"/>
      </w:pPr>
      <w:r>
        <w:t xml:space="preserve">The economic contribution of a skilled</w:t>
      </w:r>
      <w:r>
        <w:t xml:space="preserve"> </w:t>
      </w:r>
      <w:r>
        <w:rPr>
          <w:bCs/>
          <w:b/>
        </w:rPr>
        <w:t xml:space="preserve">Chef</w:t>
      </w:r>
      <w:r>
        <w:t xml:space="preserve"> </w:t>
      </w:r>
      <w:r>
        <w:t xml:space="preserve">in</w:t>
      </w:r>
      <w:r>
        <w:t xml:space="preserve"> </w:t>
      </w:r>
      <w:r>
        <w:rPr>
          <w:bCs/>
          <w:b/>
        </w:rPr>
        <w:t xml:space="preserve">Ghana Accra</w:t>
      </w:r>
    </w:p>
    <w:p>
      <w:pPr>
        <w:pStyle w:val="BodyText"/>
      </w:pPr>
      <w:r>
        <w:rPr>
          <w:bCs/>
          <w:b/>
        </w:rPr>
        <w:t xml:space="preserve">A. Enhancing Tourism Appeal</w:t>
      </w:r>
    </w:p>
    <w:p>
      <w:pPr>
        <w:pStyle w:val="BodyText"/>
      </w:pPr>
      <w:r>
        <w:t xml:space="preserve">Tourists visiting</w:t>
      </w:r>
      <w:r>
        <w:t xml:space="preserve"> </w:t>
      </w:r>
      <w:r>
        <w:rPr>
          <w:bCs/>
          <w:b/>
        </w:rPr>
        <w:t xml:space="preserve">Ghana AccraChef</w:t>
      </w:r>
    </w:p>
    <w:p>
      <w:pPr>
        <w:pStyle w:val="BodyText"/>
      </w:pPr>
      <w:r>
        <w:t xml:space="preserve">B. Job Creation and Mentorship</w:t>
      </w:r>
    </w:p>
    <w:p>
      <w:pPr>
        <w:pStyle w:val="BodyText"/>
      </w:pPr>
      <w:r>
        <w:t xml:space="preserve">A professional</w:t>
      </w:r>
      <w:r>
        <w:t xml:space="preserve"> </w:t>
      </w:r>
      <w:r>
        <w:rPr>
          <w:bCs/>
          <w:b/>
        </w:rPr>
        <w:t xml:space="preserve">ChefGhana Accra, the hospitality sector is growing, creating jobs for cooks, sous-chefs, and pastry chefs. The presence of experienced culinary leaders ensures that these new entrants receive proper training in hygiene, management, and technique. This cascading effect raises the overall standard of service across</w:t>
      </w:r>
      <w:r>
        <w:rPr>
          <w:bCs/>
          <w:b/>
        </w:rPr>
        <w:t xml:space="preserve"> </w:t>
      </w:r>
      <w:r>
        <w:rPr>
          <w:bCs/>
          <w:b/>
          <w:bCs/>
          <w:b/>
        </w:rPr>
        <w:t xml:space="preserve">Ghana Accra</w:t>
      </w:r>
    </w:p>
    <w:p>
      <w:pPr>
        <w:pStyle w:val="BodyText"/>
      </w:pPr>
      <w:r>
        <w:t xml:space="preserve">4. Challenges Facing Chefs in Ghana Accra</w:t>
      </w:r>
    </w:p>
    <w:p>
      <w:pPr>
        <w:pStyle w:val="BodyText"/>
      </w:pPr>
      <w:r>
        <w:t xml:space="preserve">Despite the opportunities, several hurdles persist for</w:t>
      </w:r>
      <w:r>
        <w:t xml:space="preserve"> </w:t>
      </w:r>
      <w:r>
        <w:rPr>
          <w:bCs/>
          <w:b/>
        </w:rPr>
        <w:t xml:space="preserve">ChefGhana Accra.</w:t>
      </w:r>
    </w:p>
    <w:p>
      <w:pPr>
        <w:pStyle w:val="BodyText"/>
      </w:pPr>
      <w:r>
        <w:t xml:space="preserve">A. Supply Chain Consistency</w:t>
      </w:r>
    </w:p>
    <w:p>
      <w:pPr>
        <w:pStyle w:val="BodyText"/>
      </w:pPr>
      <w:r>
        <w:t xml:space="preserve">Inconsistent availability of specific high-quality ingredients can challenge a</w:t>
      </w:r>
    </w:p>
    <w:p>
      <w:pPr>
        <w:pStyle w:val="BodyText"/>
      </w:pPr>
      <w:r>
        <w:t xml:space="preserve">Chef’s creativity. While local produce is abundant, items like specialized dairy products or certain organic vegetables may require importation, leading to higher costs and logistical complexities.</w:t>
      </w:r>
    </w:p>
    <w:p>
      <w:pPr>
        <w:pStyle w:val="BodyText"/>
      </w:pPr>
      <w:r>
        <w:t xml:space="preserve">B. Perception of the Culinary Profession</w:t>
      </w:r>
    </w:p>
    <w:p>
      <w:pPr>
        <w:pStyle w:val="BodyText"/>
      </w:pPr>
      <w:r>
        <w:t xml:space="preserve">In some sectors of Ghanaian society, cooking is still viewed primarily as a domestic duty rather than a viable career path for tertiary education. Changing this narrative is critical. Educational institutions in</w:t>
      </w:r>
      <w:r>
        <w:t xml:space="preserve"> </w:t>
      </w:r>
      <w:r>
        <w:rPr>
          <w:bCs/>
          <w:b/>
        </w:rPr>
        <w:t xml:space="preserve">Ghana Accra</w:t>
      </w:r>
    </w:p>
    <w:p>
      <w:pPr>
        <w:pStyle w:val="BodyText"/>
      </w:pPr>
      <w:r>
        <w:t xml:space="preserve">5. Strategic Recommendations for Culinary Excellence</w:t>
      </w:r>
    </w:p>
    <w:p>
      <w:pPr>
        <w:pStyle w:val="BodyText"/>
      </w:pPr>
      <w:r>
        <w:t xml:space="preserve">To fully leverage the potential of the</w:t>
      </w:r>
    </w:p>
    <w:p>
      <w:pPr>
        <w:pStyle w:val="BodyText"/>
      </w:pPr>
      <w:r>
        <w:t xml:space="preserve">ChefGhana Accra, stakeholders must adopt a multi-faceted approach:</w:t>
      </w:r>
    </w:p>
    <w:p>
      <w:pPr>
        <w:pStyle w:val="BodyText"/>
      </w:pPr>
      <w:r>
        <w:t xml:space="preserve">A. Investment in Culinary Education</w:t>
      </w:r>
    </w:p>
    <w:p>
      <w:pPr>
        <w:pStyle w:val="BodyText"/>
      </w:pPr>
      <w:r>
        <w:t xml:space="preserve">The government and private sector should collaborate to establish state-of-the-art culinary schools in</w:t>
      </w:r>
    </w:p>
    <w:p>
      <w:pPr>
        <w:pStyle w:val="BodyText"/>
      </w:pPr>
      <w:r>
        <w:t xml:space="preserve">Ghana Accra. These institutions should focus on both technical skills and business management, ensuring that graduates can run profitable establishments.</w:t>
      </w:r>
    </w:p>
    <w:p>
      <w:pPr>
        <w:pStyle w:val="BodyText"/>
      </w:pPr>
      <w:r>
        <w:t xml:space="preserve">B. International Partnerships</w:t>
      </w:r>
    </w:p>
    <w:p>
      <w:pPr>
        <w:pStyle w:val="BodyText"/>
      </w:pPr>
      <w:r>
        <w:t xml:space="preserve">Chefs in</w:t>
      </w:r>
    </w:p>
    <w:p>
      <w:pPr>
        <w:pStyle w:val="BodyText"/>
      </w:pPr>
      <w:r>
        <w:t xml:space="preserve">Ghana AccraChef professionals to integrate global trends into their work while showcasing Ghanaian cuisine on the world stage.</w:t>
      </w:r>
    </w:p>
    <w:p>
      <w:pPr>
        <w:pStyle w:val="BodyText"/>
      </w:pPr>
      <w:r>
        <w:t xml:space="preserve">C. Digital Marketing and Branding</w:t>
      </w:r>
    </w:p>
    <w:p>
      <w:pPr>
        <w:pStyle w:val="BodyText"/>
      </w:pPr>
      <w:r>
        <w:t xml:space="preserve">Social media has revolutionized food culture.</w:t>
      </w:r>
      <w:r>
        <w:t xml:space="preserve"> </w:t>
      </w:r>
      <w:r>
        <w:rPr>
          <w:bCs/>
          <w:b/>
        </w:rPr>
        <w:t xml:space="preserve">Chefs in Ghana Accra</w:t>
      </w:r>
    </w:p>
    <w:p>
      <w:pPr>
        <w:pStyle w:val="BodyText"/>
      </w:pPr>
      <w:r>
        <w:t xml:space="preserve">6. Conclusion</w:t>
      </w:r>
    </w:p>
    <w:p>
      <w:pPr>
        <w:pStyle w:val="BodyText"/>
      </w:pPr>
      <w:r>
        <w:t xml:space="preserve">The role of the</w:t>
      </w:r>
      <w:r>
        <w:t xml:space="preserve"> </w:t>
      </w:r>
      <w:r>
        <w:rPr>
          <w:bCs/>
          <w:b/>
        </w:rPr>
        <w:t xml:space="preserve">Chef in</w:t>
      </w:r>
      <w:r>
        <w:rPr>
          <w:bCs/>
          <w:b/>
        </w:rPr>
        <w:t xml:space="preserve"> </w:t>
      </w:r>
      <w:r>
        <w:rPr>
          <w:bCs/>
          <w:b/>
          <w:bCs/>
          <w:b/>
        </w:rPr>
        <w:t xml:space="preserve">Ghana Accra is pivotal to the city’s cultural and economic vitality.</w:t>
      </w:r>
      <w:r>
        <w:rPr>
          <w:bCs/>
          <w:b/>
        </w:rPr>
        <w:t xml:space="preserve"> </w:t>
      </w:r>
      <w:r>
        <w:rPr>
          <w:bCs/>
          <w:b/>
        </w:rPr>
        <w:t xml:space="preserve">As Accra continues to attract global attention, its culinary scene must evolve in parallel. By professionalizing the culinary trade, supporting local suppliers, and embracing innovation while honoring tradition, chefs can position</w:t>
      </w:r>
      <w:r>
        <w:rPr>
          <w:bCs/>
          <w:b/>
        </w:rPr>
        <w:t xml:space="preserve"> </w:t>
      </w:r>
      <w:r>
        <w:rPr>
          <w:bCs/>
          <w:b/>
          <w:bCs/>
          <w:b/>
        </w:rPr>
        <w:t xml:space="preserve">Ghana Accra</w:t>
      </w:r>
    </w:p>
    <w:p>
      <w:pPr>
        <w:pStyle w:val="BodyText"/>
      </w:pPr>
      <w:r>
        <w:t xml:space="preserve">This conference paper asserts that investing in chef development is not merely an industry concern but a national priority. When we empower the</w:t>
      </w:r>
      <w:r>
        <w:t xml:space="preserve"> </w:t>
      </w:r>
      <w:r>
        <w:rPr>
          <w:bCs/>
          <w:b/>
        </w:rPr>
        <w:t xml:space="preserve">Chef,</w:t>
      </w:r>
      <w:r>
        <w:t xml:space="preserve"> </w:t>
      </w:r>
      <w:r>
        <w:t xml:space="preserve">we enrich the visitor experience, support local agriculture, and preserve Ghanaian heritage. The future of</w:t>
      </w:r>
      <w:r>
        <w:t xml:space="preserve"> </w:t>
      </w:r>
      <w:r>
        <w:rPr>
          <w:bCs/>
          <w:b/>
        </w:rPr>
        <w:t xml:space="preserve">Ghana Accra’s</w:t>
      </w:r>
    </w:p>
    <w:p>
      <w:pPr>
        <w:pStyle w:val="BodyText"/>
      </w:pPr>
      <w:r>
        <w:rPr>
          <w:bCs/>
          <w:b/>
        </w:rPr>
        <w:t xml:space="preserve">References:</w:t>
      </w:r>
    </w:p>
    <w:p>
      <w:pPr>
        <w:numPr>
          <w:ilvl w:val="0"/>
          <w:numId w:val="1001"/>
        </w:numPr>
        <w:pStyle w:val="Compact"/>
      </w:pPr>
      <w:r>
        <w:t xml:space="preserve">1. Ministry of Tourism, Ghana. (2023). "Annual Hospitality Sector Report." Accra: Government Printers.</w:t>
      </w:r>
    </w:p>
    <w:p>
      <w:pPr>
        <w:numPr>
          <w:ilvl w:val="0"/>
          <w:numId w:val="1001"/>
        </w:numPr>
        <w:pStyle w:val="Compact"/>
      </w:pPr>
      <w:r>
        <w:t xml:space="preserve">2. Darkwah, R., &amp; Mensah, K. (2021). "Street Food and Urban Identity in West Africa." Journal of African Studies, 45(3), 112-130.</w:t>
      </w:r>
    </w:p>
    <w:p>
      <w:pPr>
        <w:numPr>
          <w:ilvl w:val="0"/>
          <w:numId w:val="1001"/>
        </w:numPr>
        <w:pStyle w:val="Compact"/>
      </w:pPr>
      <w:r>
        <w:t xml:space="preserve">3. International Labour Organization. (2022). "Employment Trends in the African Hospitality Industry."</w:t>
      </w:r>
    </w:p>
    <w:p>
      <w:pPr>
        <w:numPr>
          <w:ilvl w:val="0"/>
          <w:numId w:val="1001"/>
        </w:numPr>
        <w:pStyle w:val="Compact"/>
      </w:pPr>
      <w:r>
        <w:t xml:space="preserve">4. Ghana Hotels Association. (2024). "Key Performance Indicators for Hotel Dining Services." Accra: GHA Publications.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Culinary Leadership: A Conference Paper on Chef Development in Ghana Accra</dc:title>
  <dc:creator/>
  <dc:language>en</dc:language>
  <cp:keywords/>
  <dcterms:created xsi:type="dcterms:W3CDTF">2026-07-29T09:57:02Z</dcterms:created>
  <dcterms:modified xsi:type="dcterms:W3CDTF">2026-07-29T09:57:02Z</dcterms:modified>
</cp:coreProperties>
</file>

<file path=docProps/custom.xml><?xml version="1.0" encoding="utf-8"?>
<Properties xmlns="http://schemas.openxmlformats.org/officeDocument/2006/custom-properties" xmlns:vt="http://schemas.openxmlformats.org/officeDocument/2006/docPropsVTypes"/>
</file>