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the</w:t>
      </w:r>
      <w:r>
        <w:t xml:space="preserve"> </w:t>
      </w:r>
      <w:r>
        <w:t xml:space="preserve">Culinary</w:t>
      </w:r>
      <w:r>
        <w:t xml:space="preserve"> </w:t>
      </w:r>
      <w:r>
        <w:t xml:space="preserve">Landscape</w:t>
      </w:r>
      <w:r>
        <w:t xml:space="preserve"> </w:t>
      </w:r>
      <w:r>
        <w:t xml:space="preserve">of</w:t>
      </w:r>
      <w:r>
        <w:t xml:space="preserve"> </w:t>
      </w:r>
      <w:r>
        <w:t xml:space="preserve">India</w:t>
      </w:r>
      <w:r>
        <w:t xml:space="preserve"> </w:t>
      </w:r>
      <w:r>
        <w:t xml:space="preserve">Mumbai</w:t>
      </w:r>
    </w:p>
    <w:bookmarkStart w:id="29" w:name="X291daef7b58805b6fb7fe23aa64f9ccd3c1e513"/>
    <w:p>
      <w:pPr>
        <w:pStyle w:val="Heading1"/>
      </w:pPr>
      <w:r>
        <w:t xml:space="preserve">The Evolution and Cultural Significance of the Chef in the Culinary Landscape of India Mumbai</w:t>
      </w:r>
    </w:p>
    <w:p>
      <w:pPr>
        <w:pStyle w:val="FirstParagraph"/>
      </w:pPr>
      <w:r>
        <w:rPr>
          <w:bCs/>
          <w:b/>
        </w:rPr>
        <w:t xml:space="preserve">Author:</w:t>
      </w:r>
      <w:r>
        <w:br/>
      </w:r>
      <w:r>
        <w:t xml:space="preserve">Culinary Research Institute</w:t>
      </w:r>
      <w:r>
        <w:br/>
      </w:r>
      <w:r>
        <w:t xml:space="preserve">Mumbai, Maharashtra, India</w:t>
      </w:r>
    </w:p>
    <w:bookmarkStart w:id="20" w:name="abstract"/>
    <w:p>
      <w:pPr>
        <w:pStyle w:val="Heading2"/>
      </w:pPr>
      <w:r>
        <w:t xml:space="preserve">Abstract</w:t>
      </w:r>
    </w:p>
    <w:p>
      <w:pPr>
        <w:pStyle w:val="FirstParagraph"/>
      </w:pPr>
      <w:r>
        <w:t xml:space="preserve">This paper explores the pivotal role of the modern</w:t>
      </w:r>
      <w:r>
        <w:t xml:space="preserve"> </w:t>
      </w:r>
      <w:r>
        <w:rPr>
          <w:bCs/>
          <w:b/>
        </w:rPr>
        <w:t xml:space="preserve">Chef</w:t>
      </w:r>
      <w:r>
        <w:t xml:space="preserve"> </w:t>
      </w:r>
      <w:r>
        <w:t xml:space="preserve">in shaping the gastronomic identity of</w:t>
      </w:r>
      <w:r>
        <w:t xml:space="preserve"> </w:t>
      </w:r>
      <w:r>
        <w:rPr>
          <w:bCs/>
          <w:b/>
        </w:rPr>
        <w:t xml:space="preserve">Mumbai, India Mumbai</w:t>
      </w:r>
      <w:r>
        <w:t xml:space="preserve">. As one of the most densely populated and culturally diverse metropolises in Asia, Mumbai serves as a unique microcosm where traditional Indian culinary practices intersect with global food trends. The study examines how the professionalization of chefs has influenced local dining habits, preserved heritage recipes while innovating for contemporary palates. By analyzing case studies from prominent restaurants across</w:t>
      </w:r>
      <w:r>
        <w:t xml:space="preserve"> </w:t>
      </w:r>
      <w:r>
        <w:rPr>
          <w:bCs/>
          <w:b/>
        </w:rPr>
        <w:t xml:space="preserve">India Mumbai</w:t>
      </w:r>
      <w:r>
        <w:t xml:space="preserve">, this paper argues that the chef is not merely a cook but a cultural ambassador who navigates the complexities of supply chains, regional diversity, and international influences within this vibrant city.</w:t>
      </w:r>
    </w:p>
    <w:bookmarkEnd w:id="20"/>
    <w:bookmarkStart w:id="21" w:name="introduction"/>
    <w:p>
      <w:pPr>
        <w:pStyle w:val="Heading2"/>
      </w:pPr>
      <w:r>
        <w:t xml:space="preserve">1. Introduction</w:t>
      </w:r>
    </w:p>
    <w:p>
      <w:pPr>
        <w:pStyle w:val="FirstParagraph"/>
      </w:pPr>
      <w:r>
        <w:t xml:space="preserve">In the bustling metropolis known as</w:t>
      </w:r>
      <w:r>
        <w:t xml:space="preserve"> </w:t>
      </w:r>
      <w:r>
        <w:rPr>
          <w:bCs/>
          <w:b/>
        </w:rPr>
        <w:t xml:space="preserve">Mumbai, India Mumbai</w:t>
      </w:r>
      <w:r>
        <w:t xml:space="preserve">, food is more than sustenance; it is a narrative of migration, commerce, and community. The city’s culinary history is deeply intertwined with its identity as a port town and a financial hub. Central to this narrative is the figure of the</w:t>
      </w:r>
      <w:r>
        <w:t xml:space="preserve"> </w:t>
      </w:r>
      <w:r>
        <w:rPr>
          <w:bCs/>
          <w:b/>
        </w:rPr>
        <w:t xml:space="preserve">Chef</w:t>
      </w:r>
      <w:r>
        <w:t xml:space="preserve">. Historically viewed merely as skilled artisans in domestic or palace settings, chefs in contemporary</w:t>
      </w:r>
      <w:r>
        <w:t xml:space="preserve"> </w:t>
      </w:r>
      <w:r>
        <w:rPr>
          <w:bCs/>
          <w:b/>
        </w:rPr>
        <w:t xml:space="preserve">Mumbai</w:t>
      </w:r>
      <w:r>
        <w:t xml:space="preserve"> </w:t>
      </w:r>
      <w:r>
        <w:t xml:space="preserve">have emerged as creative leaders, entrepreneurs, and cultural curators. This paper aims to dissect the multifaceted role of the chef within this specific geographic and cultural context.</w:t>
      </w:r>
    </w:p>
    <w:p>
      <w:pPr>
        <w:pStyle w:val="BodyText"/>
      </w:pPr>
      <w:r>
        <w:rPr>
          <w:bCs/>
          <w:b/>
        </w:rPr>
        <w:t xml:space="preserve">Mumbai, India Mumbai</w:t>
      </w:r>
      <w:r>
        <w:t xml:space="preserve">, often referred to as "The City That Never Sleeps," presents a unique challenge and opportunity for culinary professionals. The diversity of its population—ranging from indigenous Maharashtrians to Gujarati merchants, Punjabi traders, and Bengali intellectuals—creates a demand for a cuisine that is both authentic and inclusive. The modern</w:t>
      </w:r>
      <w:r>
        <w:t xml:space="preserve"> </w:t>
      </w:r>
      <w:r>
        <w:rPr>
          <w:bCs/>
          <w:b/>
        </w:rPr>
        <w:t xml:space="preserve">Chef</w:t>
      </w:r>
      <w:r>
        <w:t xml:space="preserve"> </w:t>
      </w:r>
      <w:r>
        <w:t xml:space="preserve">in this environment must possess not only technical proficiency but also a deep sociological understanding of the people they feed.</w:t>
      </w:r>
    </w:p>
    <w:bookmarkEnd w:id="21"/>
    <w:bookmarkStart w:id="22" w:name="Xf1894d266a7d62cdcd94a052a55591486827850"/>
    <w:p>
      <w:pPr>
        <w:pStyle w:val="Heading2"/>
      </w:pPr>
      <w:r>
        <w:t xml:space="preserve">2. Historical Context: From Masala Chai to Fine Dining</w:t>
      </w:r>
    </w:p>
    <w:p>
      <w:pPr>
        <w:pStyle w:val="FirstParagraph"/>
      </w:pPr>
      <w:r>
        <w:t xml:space="preserve">To understand the current stature of the</w:t>
      </w:r>
      <w:r>
        <w:t xml:space="preserve"> </w:t>
      </w:r>
      <w:r>
        <w:rPr>
          <w:bCs/>
          <w:b/>
        </w:rPr>
        <w:t xml:space="preserve">Chef</w:t>
      </w:r>
      <w:r>
        <w:t xml:space="preserve">, one must look at the historical evolution of food in</w:t>
      </w:r>
      <w:r>
        <w:t xml:space="preserve"> </w:t>
      </w:r>
      <w:r>
        <w:rPr>
          <w:bCs/>
          <w:b/>
        </w:rPr>
        <w:t xml:space="preserve">Mumbai, India Mumbai</w:t>
      </w:r>
      <w:r>
        <w:t xml:space="preserve">. The colonial era introduced European techniques, while post-independence migrations brought flavors from across India. Street food vendors were once considered informal cooks, but their influence on high-end cuisine has been undeniable. Today’s leading chefs in</w:t>
      </w:r>
      <w:r>
        <w:t xml:space="preserve"> </w:t>
      </w:r>
      <w:r>
        <w:rPr>
          <w:bCs/>
          <w:b/>
        </w:rPr>
        <w:t xml:space="preserve">Mumbai</w:t>
      </w:r>
      <w:r>
        <w:t xml:space="preserve"> </w:t>
      </w:r>
      <w:r>
        <w:t xml:space="preserve">often cite street food as their primary inspiration.</w:t>
      </w:r>
    </w:p>
    <w:p>
      <w:pPr>
        <w:pStyle w:val="BodyText"/>
      </w:pPr>
      <w:r>
        <w:t xml:space="preserve">The transition from informal cooking to professional culinary arts in</w:t>
      </w:r>
      <w:r>
        <w:t xml:space="preserve"> </w:t>
      </w:r>
      <w:r>
        <w:rPr>
          <w:bCs/>
          <w:b/>
        </w:rPr>
        <w:t xml:space="preserve">Mumbai, India Mumbai</w:t>
      </w:r>
      <w:r>
        <w:t xml:space="preserve"> </w:t>
      </w:r>
      <w:r>
        <w:t xml:space="preserve">gained momentum in the early 2000s with the boom of hotel industries and international chains. This era saw the formalization of chef training programs. The role of the chef shifted from executing a fixed menu to creating experiential dining. In</w:t>
      </w:r>
      <w:r>
        <w:t xml:space="preserve"> </w:t>
      </w:r>
      <w:r>
        <w:rPr>
          <w:bCs/>
          <w:b/>
        </w:rPr>
        <w:t xml:space="preserve">Mumbai</w:t>
      </w:r>
      <w:r>
        <w:t xml:space="preserve">, this meant deconstructing classic dishes like Vada Pav or Bhel Puri and presenting them in fine-dining formats, thereby elevating street food to high art.</w:t>
      </w:r>
    </w:p>
    <w:bookmarkEnd w:id="22"/>
    <w:bookmarkStart w:id="23" w:name="the-chef-as-a-cultural-synthesizer"/>
    <w:p>
      <w:pPr>
        <w:pStyle w:val="Heading2"/>
      </w:pPr>
      <w:r>
        <w:t xml:space="preserve">3. The Chef as a Cultural Synthesizer</w:t>
      </w:r>
    </w:p>
    <w:p>
      <w:pPr>
        <w:pStyle w:val="FirstParagraph"/>
      </w:pPr>
      <w:r>
        <w:t xml:space="preserve">In the context of</w:t>
      </w:r>
      <w:r>
        <w:t xml:space="preserve"> </w:t>
      </w:r>
      <w:r>
        <w:rPr>
          <w:bCs/>
          <w:b/>
        </w:rPr>
        <w:t xml:space="preserve">Mumbai, India Mumbai</w:t>
      </w:r>
      <w:r>
        <w:t xml:space="preserve">, the chef acts as a cultural synthesizer. Unlike cities with homogeneous culinary traditions, Mumbai’s chefs must navigate a complex web of dietary restrictions (vegetarianism due to Jain and Hindu influences), religious dietary laws (Halal and Kosher), and secular preferences. A successful</w:t>
      </w:r>
      <w:r>
        <w:t xml:space="preserve"> </w:t>
      </w:r>
      <w:r>
        <w:rPr>
          <w:bCs/>
          <w:b/>
        </w:rPr>
        <w:t xml:space="preserve">Chef</w:t>
      </w:r>
      <w:r>
        <w:t xml:space="preserve"> </w:t>
      </w:r>
      <w:r>
        <w:t xml:space="preserve">in this environment demonstrates exceptional adaptability.</w:t>
      </w:r>
    </w:p>
    <w:p>
      <w:pPr>
        <w:pStyle w:val="BodyText"/>
      </w:pPr>
      <w:r>
        <w:t xml:space="preserve">For instance, many renowned chefs in</w:t>
      </w:r>
      <w:r>
        <w:t xml:space="preserve"> </w:t>
      </w:r>
      <w:r>
        <w:rPr>
          <w:bCs/>
          <w:b/>
        </w:rPr>
        <w:t xml:space="preserve">Mumbai</w:t>
      </w:r>
      <w:r>
        <w:t xml:space="preserve"> </w:t>
      </w:r>
      <w:r>
        <w:t xml:space="preserve">have created fusion menus that respect traditional boundaries while introducing novel textures and flavors. This involves sourcing local ingredients—such as Konkan coconut, Malabar spices, and Mumbai’s famous fish markets—and combining them with techniques learned from French or Japanese culinary schools. The chef becomes a bridge between the local farmer in the Konkan region and the cosmopolitan diner in Nariman Point.</w:t>
      </w:r>
    </w:p>
    <w:bookmarkEnd w:id="23"/>
    <w:bookmarkStart w:id="24" w:name="X6bf15f2e3403cee289ebf6766627b66c7b30c61"/>
    <w:p>
      <w:pPr>
        <w:pStyle w:val="Heading2"/>
      </w:pPr>
      <w:r>
        <w:t xml:space="preserve">4. Economic Impact and Supply Chain Management</w:t>
      </w:r>
    </w:p>
    <w:p>
      <w:pPr>
        <w:pStyle w:val="FirstParagraph"/>
      </w:pPr>
      <w:r>
        <w:t xml:space="preserve">The economic influence of chefs in</w:t>
      </w:r>
      <w:r>
        <w:t xml:space="preserve"> </w:t>
      </w:r>
      <w:r>
        <w:rPr>
          <w:bCs/>
          <w:b/>
        </w:rPr>
        <w:t xml:space="preserve">Mumbai, India Mumbai</w:t>
      </w:r>
      <w:r>
        <w:t xml:space="preserve"> </w:t>
      </w:r>
      <w:r>
        <w:t xml:space="preserve">extends beyond restaurant revenue. Leading chefs often engage directly with suppliers to ensure quality and sustainability. In a city where fresh produce logistics are challenging due to humidity and traffic, the chef’s role in supply chain management is critical.</w:t>
      </w:r>
    </w:p>
    <w:p>
      <w:pPr>
        <w:pStyle w:val="BodyText"/>
      </w:pPr>
      <w:r>
        <w:t xml:space="preserve">Chefs in</w:t>
      </w:r>
      <w:r>
        <w:t xml:space="preserve"> </w:t>
      </w:r>
      <w:r>
        <w:rPr>
          <w:bCs/>
          <w:b/>
        </w:rPr>
        <w:t xml:space="preserve">Mumbai</w:t>
      </w:r>
      <w:r>
        <w:t xml:space="preserve"> </w:t>
      </w:r>
      <w:r>
        <w:t xml:space="preserve">have become advocates for sustainable sourcing. By prioritizing local fishermen from Versova and Malad, they support the maritime economy of</w:t>
      </w:r>
      <w:r>
        <w:t xml:space="preserve"> </w:t>
      </w:r>
      <w:r>
        <w:rPr>
          <w:bCs/>
          <w:b/>
        </w:rPr>
        <w:t xml:space="preserve">Mumbai, India Mumbai</w:t>
      </w:r>
      <w:r>
        <w:t xml:space="preserve">. Furthermore, chefs are increasingly involved in reducing food waste, a pressing issue in a city of this scale. The modern chef is expected to be eco-conscious, managing composting programs and minimizing single-use plastics in their kitchens.</w:t>
      </w:r>
    </w:p>
    <w:bookmarkEnd w:id="24"/>
    <w:bookmarkStart w:id="25" w:name="education-and-professionalization"/>
    <w:p>
      <w:pPr>
        <w:pStyle w:val="Heading2"/>
      </w:pPr>
      <w:r>
        <w:t xml:space="preserve">5. Education and Professionalization</w:t>
      </w:r>
    </w:p>
    <w:p>
      <w:pPr>
        <w:pStyle w:val="FirstParagraph"/>
      </w:pPr>
      <w:r>
        <w:t xml:space="preserve">The rise of culinary institutes in</w:t>
      </w:r>
      <w:r>
        <w:t xml:space="preserve"> </w:t>
      </w:r>
      <w:r>
        <w:rPr>
          <w:bCs/>
          <w:b/>
        </w:rPr>
        <w:t xml:space="preserve">Mumbai, India Mumbai</w:t>
      </w:r>
      <w:r>
        <w:t xml:space="preserve"> </w:t>
      </w:r>
      <w:r>
        <w:t xml:space="preserve">has professionalized the role of the chef. Institutions such as the Institute of Hotel Management (IHM) have produced generations of chefs who blend academic knowledge with practical skills. This professionalization has elevated the status of chefs from service staff to celebrated personalities.</w:t>
      </w:r>
    </w:p>
    <w:p>
      <w:pPr>
        <w:pStyle w:val="BodyText"/>
      </w:pPr>
      <w:r>
        <w:t xml:space="preserve">In</w:t>
      </w:r>
      <w:r>
        <w:t xml:space="preserve"> </w:t>
      </w:r>
      <w:r>
        <w:rPr>
          <w:bCs/>
          <w:b/>
        </w:rPr>
        <w:t xml:space="preserve">Mumbai</w:t>
      </w:r>
      <w:r>
        <w:t xml:space="preserve">, chefs now participate in food festivals, television shows, and culinary competitions. This visibility has created a new class of "celebrity chefs" who influence public taste and policy. Their opinions on food safety standards, labor laws in the hospitality sector, and tourism promotion are increasingly valued by the municipal authorities of</w:t>
      </w:r>
      <w:r>
        <w:t xml:space="preserve"> </w:t>
      </w:r>
      <w:r>
        <w:rPr>
          <w:bCs/>
          <w:b/>
        </w:rPr>
        <w:t xml:space="preserve">Mumbai</w:t>
      </w:r>
      <w:r>
        <w:t xml:space="preserve">.</w:t>
      </w:r>
    </w:p>
    <w:bookmarkEnd w:id="25"/>
    <w:bookmarkStart w:id="26" w:name="challenges-facing-chefs-in-modern-mumbai"/>
    <w:p>
      <w:pPr>
        <w:pStyle w:val="Heading2"/>
      </w:pPr>
      <w:r>
        <w:t xml:space="preserve">6. Challenges Facing Chefs in Modern Mumbai</w:t>
      </w:r>
    </w:p>
    <w:p>
      <w:pPr>
        <w:pStyle w:val="FirstParagraph"/>
      </w:pPr>
      <w:r>
        <w:t xml:space="preserve">Despite these advancements, chefs in</w:t>
      </w:r>
      <w:r>
        <w:t xml:space="preserve"> </w:t>
      </w:r>
      <w:r>
        <w:rPr>
          <w:bCs/>
          <w:b/>
        </w:rPr>
        <w:t xml:space="preserve">Mumbai, India Mumbai</w:t>
      </w:r>
      <w:r>
        <w:t xml:space="preserve">, face significant challenges. Rising real estate costs make it difficult for small restaurants to survive, forcing many chefs into the corporate hospitality sector. Labor shortages are prevalent as fewer young people enter the profession due to its demanding nature.</w:t>
      </w:r>
    </w:p>
    <w:p>
      <w:pPr>
        <w:pStyle w:val="BodyText"/>
      </w:pPr>
      <w:r>
        <w:t xml:space="preserve">Additionally, chefs must contend with changing consumer behaviors in</w:t>
      </w:r>
      <w:r>
        <w:t xml:space="preserve"> </w:t>
      </w:r>
      <w:r>
        <w:rPr>
          <w:bCs/>
          <w:b/>
        </w:rPr>
        <w:t xml:space="preserve">Mumbai</w:t>
      </w:r>
      <w:r>
        <w:t xml:space="preserve">. The post-pandemic era has shifted demand towards delivery and takeaway, altering kitchen workflows. Chefs must now design menus that retain quality when transported across the chaotic traffic of</w:t>
      </w:r>
      <w:r>
        <w:t xml:space="preserve"> </w:t>
      </w:r>
      <w:r>
        <w:rPr>
          <w:bCs/>
          <w:b/>
        </w:rPr>
        <w:t xml:space="preserve">Mumbai</w:t>
      </w:r>
      <w:r>
        <w:t xml:space="preserve">, India Mumbai. This requires innovative packaging solutions and recipe adjustments.</w:t>
      </w:r>
    </w:p>
    <w:bookmarkEnd w:id="26"/>
    <w:bookmarkStart w:id="27" w:name="conclusion"/>
    <w:p>
      <w:pPr>
        <w:pStyle w:val="Heading2"/>
      </w:pPr>
      <w:r>
        <w:t xml:space="preserve">7. Conclusion</w:t>
      </w:r>
    </w:p>
    <w:p>
      <w:pPr>
        <w:pStyle w:val="FirstParagraph"/>
      </w:pPr>
      <w:r>
        <w:t xml:space="preserve">In conclusion, the chef in</w:t>
      </w:r>
      <w:r>
        <w:t xml:space="preserve"> </w:t>
      </w:r>
      <w:r>
        <w:rPr>
          <w:bCs/>
          <w:b/>
        </w:rPr>
        <w:t xml:space="preserve">Mumbai, India Mumbai</w:t>
      </w:r>
      <w:r>
        <w:t xml:space="preserve">, plays a critical role in defining the city’s culinary identity. They are innovators who balance tradition with modernity, local sourcing with global techniques. The evolution of the chef from a traditional cook to a cultural ambassador reflects the broader socio-economic changes occurring in</w:t>
      </w:r>
      <w:r>
        <w:t xml:space="preserve"> </w:t>
      </w:r>
      <w:r>
        <w:rPr>
          <w:bCs/>
          <w:b/>
        </w:rPr>
        <w:t xml:space="preserve">Mumbai</w:t>
      </w:r>
      <w:r>
        <w:t xml:space="preserve">. As</w:t>
      </w:r>
      <w:r>
        <w:t xml:space="preserve"> </w:t>
      </w:r>
      <w:r>
        <w:rPr>
          <w:bCs/>
          <w:b/>
        </w:rPr>
        <w:t xml:space="preserve">Mumbai, India Mumbai</w:t>
      </w:r>
      <w:r>
        <w:t xml:space="preserve">, continues to grow as a global city, its chefs will remain at the forefront of this transformation, driving culinary excellence and cultural dialogue. Future research should focus on the digital transformation of kitchens in</w:t>
      </w:r>
      <w:r>
        <w:t xml:space="preserve"> </w:t>
      </w:r>
      <w:r>
        <w:rPr>
          <w:bCs/>
          <w:b/>
        </w:rPr>
        <w:t xml:space="preserve">Mumbai</w:t>
      </w:r>
      <w:r>
        <w:t xml:space="preserve"> </w:t>
      </w:r>
      <w:r>
        <w:t xml:space="preserve">and how technology impacts the creative process of modern chefs.</w:t>
      </w:r>
    </w:p>
    <w:bookmarkEnd w:id="27"/>
    <w:bookmarkStart w:id="28" w:name="references"/>
    <w:p>
      <w:pPr>
        <w:pStyle w:val="Heading2"/>
      </w:pPr>
      <w:r>
        <w:t xml:space="preserve">References</w:t>
      </w:r>
    </w:p>
    <w:p>
      <w:pPr>
        <w:numPr>
          <w:ilvl w:val="0"/>
          <w:numId w:val="1001"/>
        </w:numPr>
        <w:pStyle w:val="Compact"/>
      </w:pPr>
      <w:r>
        <w:t xml:space="preserve">Mumbai Food Heritage Foundation. (2023). *Traces of Taste: A History of Mumbai Cuisine*. Mumbai University Press.</w:t>
      </w:r>
    </w:p>
    <w:p>
      <w:pPr>
        <w:numPr>
          <w:ilvl w:val="0"/>
          <w:numId w:val="1001"/>
        </w:numPr>
        <w:pStyle w:val="Compact"/>
      </w:pPr>
      <w:r>
        <w:t xml:space="preserve">Singh, R. &amp; Patel, K. (2021). "The Professionalization of Culinary Arts in Western India." *Journal of South Asian Hospitality Management*, 15(3), 45-62.</w:t>
      </w:r>
    </w:p>
    <w:p>
      <w:pPr>
        <w:numPr>
          <w:ilvl w:val="0"/>
          <w:numId w:val="1001"/>
        </w:numPr>
        <w:pStyle w:val="Compact"/>
      </w:pPr>
      <w:r>
        <w:t xml:space="preserve">Municipal Corporation of Greater Mumbai. (2022). *Annual Report on Food Safety and Street Vendor Regulation*. MCGM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Significance of the Chef in the Culinary Landscape of India Mumbai</dc:title>
  <dc:creator/>
  <dc:language>en</dc:language>
  <cp:keywords/>
  <dcterms:created xsi:type="dcterms:W3CDTF">2026-07-29T15:26:14Z</dcterms:created>
  <dcterms:modified xsi:type="dcterms:W3CDTF">2026-07-29T15:26:14Z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