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29" w:name="X4ddba726dd60c4e05fd53b003e707c6d561e9c4"/>
    <w:p>
      <w:pPr>
        <w:pStyle w:val="Heading1"/>
      </w:pPr>
      <w:r>
        <w:t xml:space="preserve">The Evolution of Culinary Leadership: A Case Study of the Chef in Morocco Casablanca</w:t>
      </w:r>
    </w:p>
    <w:p>
      <w:pPr>
        <w:pStyle w:val="FirstParagraph"/>
      </w:pPr>
      <w:r>
        <w:rPr>
          <w:bCs/>
          <w:b/>
        </w:rPr>
        <w:t xml:space="preserve">Author:</w:t>
      </w:r>
      <w:r>
        <w:t xml:space="preserve"> </w:t>
      </w:r>
      <w:r>
        <w:t xml:space="preserve">Dr. Elena Rossi</w:t>
      </w:r>
      <w:r>
        <w:br/>
      </w:r>
      <w:r>
        <w:rPr>
          <w:bCs/>
          <w:b/>
        </w:rPr>
        <w:t xml:space="preserve">Institution:</w:t>
      </w:r>
      <w:r>
        <w:t xml:space="preserve"> </w:t>
      </w:r>
      <w:r>
        <w:t xml:space="preserve">Institute for Mediterranean Gastronomic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multifaceted role of the Chef within the rapidly evolving gastronomic landscape of Morocco Casablanca. As a metropolis that serves as both an economic hub and a cultural crossroads, Casablanca presents a unique environment for culinary innovation. This study analyzes how traditional Moroccan culinary practices are being reinterpreted by modern Chefs, who act not only as cooks but as cultural ambassadors and business strategists. By examining the intersection of heritage and globalization, this paper argues that the Chef in Morocco Casablanca is pivotal in shaping a new national identity through food.</w:t>
      </w:r>
    </w:p>
    <w:bookmarkEnd w:id="20"/>
    <w:bookmarkStart w:id="21" w:name="introduction"/>
    <w:p>
      <w:pPr>
        <w:pStyle w:val="Heading2"/>
      </w:pPr>
      <w:r>
        <w:t xml:space="preserve">1. Introduction</w:t>
      </w:r>
    </w:p>
    <w:p>
      <w:pPr>
        <w:pStyle w:val="FirstParagraph"/>
      </w:pPr>
      <w:r>
        <w:t xml:space="preserve">The city of Morocco Casablanca has long been recognized as the economic heartbeat of North Africa. However, beyond its skyscrapers and commercial activities, it is undergoing a significant transformation in its culinary sector. Historically viewed merely as a transit point or a service-oriented hub compared to the cultural depth of cities like Fez or Marrakech, Morocco Casablanca is now emerging as a capital of contemporary gastronomy.</w:t>
      </w:r>
    </w:p>
    <w:p>
      <w:pPr>
        <w:pStyle w:val="BodyText"/>
      </w:pPr>
      <w:r>
        <w:t xml:space="preserve">At the center of this transformation is the Chef. In traditional Moroccan culture, cooking was often viewed through the lens of domesticity and communal sharing. However, in the urban context of Morocco Casablanca, the professional Chef has assumed a new status. This paper aims to dissect this shift, exploring how Chefs are navigating between preserving authentic flavors and meeting international standards of dining experiences.</w:t>
      </w:r>
    </w:p>
    <w:bookmarkEnd w:id="21"/>
    <w:bookmarkStart w:id="22" w:name="X98b7fecfec56b59a45a254eadbad54e801d82a7"/>
    <w:p>
      <w:pPr>
        <w:pStyle w:val="Heading2"/>
      </w:pPr>
      <w:r>
        <w:t xml:space="preserve">2. The Historical Context: From Home Kitchens to Professional Kitchens</w:t>
      </w:r>
    </w:p>
    <w:p>
      <w:pPr>
        <w:pStyle w:val="FirstParagraph"/>
      </w:pPr>
      <w:r>
        <w:t xml:space="preserve">To understand the modern Chef in Morocco Casablanca, one must first appreciate the historical roots of Moroccan cuisine. For centuries, dishes such as tagine, couscous, and pastilla were prepared within family settings or by specialized vendors in medinas. The "Chef" as a distinct professional entity was largely absent from public discourse.</w:t>
      </w:r>
    </w:p>
    <w:p>
      <w:pPr>
        <w:pStyle w:val="BodyText"/>
      </w:pPr>
      <w:r>
        <w:t xml:space="preserve">The establishment of the first haute cuisine hotels in Casablanca during the mid-20th century introduced the concept of professional culinary leadership. However, these early establishments often relied on French colonial techniques adapted to local tastes. The contemporary Chef in Morocco Casablanca is breaking away from this colonial legacy, seeking instead to validate indigenous ingredients and techniques as high art.</w:t>
      </w:r>
    </w:p>
    <w:bookmarkEnd w:id="22"/>
    <w:bookmarkStart w:id="23" w:name="the-chef-as-cultural-custodian"/>
    <w:p>
      <w:pPr>
        <w:pStyle w:val="Heading2"/>
      </w:pPr>
      <w:r>
        <w:t xml:space="preserve">3. The Chef as Cultural Custodian</w:t>
      </w:r>
    </w:p>
    <w:p>
      <w:pPr>
        <w:pStyle w:val="FirstParagraph"/>
      </w:pPr>
      <w:r>
        <w:t xml:space="preserve">In the bustling restaurant scene of Morocco Casablanca, the role of the Chef extends beyond food preparation. They serve as custodians of cultural heritage. Moroccan cuisine is characterized by its complex spice blends (ras el hanout) and slow-cooking methods that require deep knowledge and respect for ingredients.</w:t>
      </w:r>
    </w:p>
    <w:p>
      <w:pPr>
        <w:pStyle w:val="BodyText"/>
      </w:pPr>
      <w:r>
        <w:t xml:space="preserve">Modern Chefs in Morocco Casablanca are increasingly engaging with local farmers and fishermen to source high-quality, sustainable products. For instance, the use of sardines from the Atlantic coast or lamb from the Atlas Mountains is being elevated through innovative presentation techniques. This approach ensures that tradition is not static but dynamic. The Chef acts as a bridge between rural producers and urban consumers in Morocco Casablanca, fostering a sense of pride in local agricultural heritage.</w:t>
      </w:r>
    </w:p>
    <w:bookmarkEnd w:id="23"/>
    <w:bookmarkStart w:id="24" w:name="innovation-and-globalization"/>
    <w:p>
      <w:pPr>
        <w:pStyle w:val="Heading2"/>
      </w:pPr>
      <w:r>
        <w:t xml:space="preserve">4. Innovation and Globalization</w:t>
      </w:r>
    </w:p>
    <w:p>
      <w:pPr>
        <w:pStyle w:val="FirstParagraph"/>
      </w:pPr>
      <w:r>
        <w:t xml:space="preserve">Morocco Casablanca is a cosmopolitan city, home to diverse expatriate communities and international tourists. Consequently, the Chefs operating here must possess a dual competency: mastery of traditional recipes and fluency in global culinary trends.</w:t>
      </w:r>
    </w:p>
    <w:p>
      <w:pPr>
        <w:pStyle w:val="BodyText"/>
      </w:pPr>
      <w:r>
        <w:t xml:space="preserve">This duality allows for significant innovation. We observe a trend where classic dishes are deconstructed or fused with other cuisines. For example, a Chef might reinterpret the traditional Moroccan salad using French plating techniques or incorporate Asian flavors into a lamb tagine to appeal to international palates. However, this fusion must be handled with care; the integrity of the dish must remain recognizable as distinctly Moroccan.</w:t>
      </w:r>
    </w:p>
    <w:p>
      <w:pPr>
        <w:pStyle w:val="BodyText"/>
      </w:pPr>
      <w:r>
        <w:t xml:space="preserve">The competition among Chefs in Morocco Casablanca has intensified due to social media and food tourism. Chefs are no longer just cooking for locals; they are creating experiences for a global audience. This pressure drives creativity but also risks homogenization if traditional nuances are lost in the pursuit of aesthetic appeal.</w:t>
      </w:r>
    </w:p>
    <w:bookmarkEnd w:id="24"/>
    <w:bookmarkStart w:id="25" w:name="challenges-facing-the-modern-chef"/>
    <w:p>
      <w:pPr>
        <w:pStyle w:val="Heading2"/>
      </w:pPr>
      <w:r>
        <w:t xml:space="preserve">5. Challenges Facing the Modern Chef</w:t>
      </w:r>
    </w:p>
    <w:p>
      <w:pPr>
        <w:pStyle w:val="FirstParagraph"/>
      </w:pPr>
      <w:r>
        <w:t xml:space="preserve">Despite the opportunities, Chefs in Morocco Casablanca face significant challenges. One major issue is supply chain stability and quality control. Ensuring consistent access to premium ingredients can be difficult in a rapidly urbanizing environment.</w:t>
      </w:r>
    </w:p>
    <w:p>
      <w:pPr>
        <w:pStyle w:val="BodyText"/>
      </w:pPr>
      <w:r>
        <w:t xml:space="preserve">Furthermore, there is an ongoing debate about authenticity versus accessibility. Traditional Moroccan food can be labor-intensive and expensive to produce authentically. Chefs often struggle with cost management while trying to maintain high standards. Additionally, the training of new generations of culinary talent in Morocco Casablanca remains a work in progress. While vocational schools are improving, many skilled Chefs still rely on apprenticeships that may lack standardized curricula.</w:t>
      </w:r>
    </w:p>
    <w:bookmarkEnd w:id="25"/>
    <w:bookmarkStart w:id="26" w:name="the-socio-economic-impact"/>
    <w:p>
      <w:pPr>
        <w:pStyle w:val="Heading2"/>
      </w:pPr>
      <w:r>
        <w:t xml:space="preserve">6. The Socio-Economic Impact</w:t>
      </w:r>
    </w:p>
    <w:p>
      <w:pPr>
        <w:pStyle w:val="FirstParagraph"/>
      </w:pPr>
      <w:r>
        <w:t xml:space="preserve">The rise of the professional Chef class has had measurable socio-economic impacts on Morocco Casablanca. High-end dining establishments create jobs not only for kitchen staff but also for sommeliers, service personnel, and supply chain managers.</w:t>
      </w:r>
    </w:p>
    <w:p>
      <w:pPr>
        <w:pStyle w:val="BodyText"/>
      </w:pPr>
      <w:r>
        <w:t xml:space="preserve">More importantly, food tourism driven by these culinary institutions contributes significantly to the local economy. Visitors come specifically to taste the refined interpretations of Moroccan classics offered by top Chefs in Morocco Casablanca. This shifts the narrative of the city from a purely business destination to a cultural and gastronomic hub.</w:t>
      </w:r>
    </w:p>
    <w:bookmarkEnd w:id="26"/>
    <w:bookmarkStart w:id="27" w:name="conclusion"/>
    <w:p>
      <w:pPr>
        <w:pStyle w:val="Heading2"/>
      </w:pPr>
      <w:r>
        <w:t xml:space="preserve">7. Conclusion</w:t>
      </w:r>
    </w:p>
    <w:p>
      <w:pPr>
        <w:pStyle w:val="FirstParagraph"/>
      </w:pPr>
      <w:r>
        <w:t xml:space="preserve">In conclusion, the Chef in Morocco Casablanca represents a vital force for cultural preservation and economic development. By balancing respect for tradition with innovative techniques, these culinary leaders are redefining what Moroccan cuisine means in the 21st century.</w:t>
      </w:r>
    </w:p>
    <w:p>
      <w:pPr>
        <w:pStyle w:val="BodyText"/>
      </w:pPr>
      <w:r>
        <w:t xml:space="preserve">The future of gastronomy in Morocco Casablanca depends on continued support for professional culinary education, sustainable sourcing practices, and the recognition of food as a key component of national identity. As global interest in North African culture grows, the Chef will remain at the forefront, serving as both an artist and an ambassador for their heritage.</w:t>
      </w:r>
    </w:p>
    <w:bookmarkEnd w:id="27"/>
    <w:bookmarkStart w:id="28" w:name="references"/>
    <w:p>
      <w:pPr>
        <w:pStyle w:val="Heading2"/>
      </w:pPr>
      <w:r>
        <w:t xml:space="preserve">References</w:t>
      </w:r>
    </w:p>
    <w:p>
      <w:pPr>
        <w:numPr>
          <w:ilvl w:val="0"/>
          <w:numId w:val="1001"/>
        </w:numPr>
        <w:pStyle w:val="Compact"/>
      </w:pPr>
      <w:r>
        <w:t xml:space="preserve">Bensimon, J. (2018). *Food and Identity in North Africa*. University Press.</w:t>
      </w:r>
    </w:p>
    <w:p>
      <w:pPr>
        <w:numPr>
          <w:ilvl w:val="0"/>
          <w:numId w:val="1001"/>
        </w:numPr>
        <w:pStyle w:val="Compact"/>
      </w:pPr>
      <w:r>
        <w:t xml:space="preserve">Haddad, L. (2020). "The Modernization of Moroccan Cuisine." Journal of Mediterranean Studies, 15(3), 45-67.</w:t>
      </w:r>
    </w:p>
    <w:p>
      <w:pPr>
        <w:numPr>
          <w:ilvl w:val="0"/>
          <w:numId w:val="1001"/>
        </w:numPr>
        <w:pStyle w:val="Compact"/>
      </w:pPr>
      <w:r>
        <w:t xml:space="preserve">Moroccan Ministry of Tourism. (2021). *Annual Report on Gastronomic Tourism*. Casablanca.</w:t>
      </w:r>
    </w:p>
    <w:p>
      <w:pPr>
        <w:numPr>
          <w:ilvl w:val="0"/>
          <w:numId w:val="1001"/>
        </w:numPr>
        <w:pStyle w:val="Compact"/>
      </w:pPr>
      <w:r>
        <w:t xml:space="preserve">Rossi, E. (2022). "Culinary Diplomacy in Urban Centers." Global Food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Leadership: A Case Study of the Chef in Morocco Casablanca</dc:title>
  <dc:creator/>
  <dc:language>en</dc:language>
  <cp:keywords/>
  <dcterms:created xsi:type="dcterms:W3CDTF">2026-07-29T16:38:29Z</dcterms:created>
  <dcterms:modified xsi:type="dcterms:W3CDTF">2026-07-29T16:38:29Z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