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Shaping</w:t>
      </w:r>
      <w:r>
        <w:t xml:space="preserve"> </w:t>
      </w:r>
      <w:r>
        <w:t xml:space="preserve">Qatar</w:t>
      </w:r>
      <w:r>
        <w:t xml:space="preserve"> </w:t>
      </w:r>
      <w:r>
        <w:t xml:space="preserve">Doha's</w:t>
      </w:r>
      <w:r>
        <w:t xml:space="preserve"> </w:t>
      </w:r>
      <w:r>
        <w:t xml:space="preserve">Global</w:t>
      </w:r>
      <w:r>
        <w:t xml:space="preserve"> </w:t>
      </w:r>
      <w:r>
        <w:t xml:space="preserve">Gastronomic</w:t>
      </w:r>
      <w:r>
        <w:t xml:space="preserve"> </w:t>
      </w:r>
      <w:r>
        <w:t xml:space="preserve">Identity</w:t>
      </w:r>
    </w:p>
    <w:bookmarkStart w:id="26" w:name="Xe72e84adef97cd7a642f720765c2859208b0447"/>
    <w:p>
      <w:pPr>
        <w:pStyle w:val="Heading1"/>
      </w:pPr>
      <w:r>
        <w:t xml:space="preserve">The Culinary Vanguard: The Role of the Chef in Shaping Qatar Doha's Global Gastronomic Identity</w:t>
      </w:r>
    </w:p>
    <w:p>
      <w:pPr>
        <w:pStyle w:val="FirstParagraph"/>
      </w:pPr>
      <w:r>
        <w:rPr>
          <w:bCs/>
          <w:b/>
        </w:rPr>
        <w:t xml:space="preserve">A Conference Paper Presented at the International Summit on Urban Development and Cultural Exchange</w:t>
      </w:r>
      <w:r>
        <w:br/>
      </w:r>
      <w:r>
        <w:br/>
      </w:r>
      <w:r>
        <w:rPr>
          <w:bCs/>
          <w:b/>
        </w:rPr>
        <w:t xml:space="preserve">Doha, State of Qatar</w:t>
      </w:r>
    </w:p>
    <w:p>
      <w:pPr>
        <w:pStyle w:val="BodyText"/>
      </w:pPr>
      <w:r>
        <w:rPr>
          <w:bCs/>
          <w:b/>
        </w:rPr>
        <w:t xml:space="preserve">Abstract:</w:t>
      </w:r>
      <w:r>
        <w:br/>
      </w:r>
      <w:r>
        <w:t xml:space="preserve">This paper examines the pivotal role of the modern chef in transforming Qatar Doha into a premier international culinary destination. As Qatar accelerates its post-2022 vision for diversification and soft power projection, the chef has evolved from a mere provider of sustenance to a critical cultural ambassador. Through an analysis of traditional Qatari heritage, global fusion trends, and sustainable practices, this study argues that the professional chef is the central architect in defining Doha’s emerging gastronomic identity. By blending Bedouin traditions with cosmopolitan influences and adhering to rigorous sustainability standards often highlighted in international conferences on food security, chefs are redefining what it means to dine in Qatar Doha.</w:t>
      </w:r>
    </w:p>
    <w:bookmarkStart w:id="20" w:name="introduction"/>
    <w:p>
      <w:pPr>
        <w:pStyle w:val="Heading3"/>
      </w:pPr>
      <w:r>
        <w:t xml:space="preserve">1. Introduction</w:t>
      </w:r>
    </w:p>
    <w:p>
      <w:pPr>
        <w:pStyle w:val="FirstParagraph"/>
      </w:pPr>
      <w:r>
        <w:t xml:space="preserve">In the rapidly evolving landscape of global metropolitan cities, few sectors have seen as dynamic a transformation as the culinary arts. Nowhere is this more evident than in Qatar Doha, a city that has strategically positioned itself at the intersection of tradition and modernity within the Middle East. For decades, dining in Qatar was largely viewed through the lens of expatriate convenience or basic hospitality standards. However, following significant economic investments and cultural shifts aimed at global integration, the narrative has changed drastically.</w:t>
      </w:r>
    </w:p>
    <w:p>
      <w:pPr>
        <w:pStyle w:val="BodyText"/>
      </w:pPr>
      <w:r>
        <w:t xml:space="preserve">The central actor in this transformation is not merely a restaurateur or a business owner, but specifically the</w:t>
      </w:r>
      <w:r>
        <w:t xml:space="preserve"> </w:t>
      </w:r>
      <w:r>
        <w:rPr>
          <w:bCs/>
          <w:b/>
        </w:rPr>
        <w:t xml:space="preserve">Chef</w:t>
      </w:r>
      <w:r>
        <w:t xml:space="preserve">. The modern chef in Qatar Doha operates at the forefront of cultural exchange. They are tasked with an ambitious dual mission: preserving the delicate flavors of authentic Qatari heritage while simultaneously innovating to meet international standards of excellence. This paper explores how chefs serve as cultural curators, economic drivers, and sustainability advocates within the unique context of Qatar Doha.</w:t>
      </w:r>
    </w:p>
    <w:bookmarkEnd w:id="20"/>
    <w:bookmarkStart w:id="21" w:name="the-chef-as-a-custodian-of-heritage"/>
    <w:p>
      <w:pPr>
        <w:pStyle w:val="Heading3"/>
      </w:pPr>
      <w:r>
        <w:t xml:space="preserve">2. The Chef as a Custodian of Heritage</w:t>
      </w:r>
    </w:p>
    <w:p>
      <w:pPr>
        <w:pStyle w:val="FirstParagraph"/>
      </w:pPr>
      <w:r>
        <w:t xml:space="preserve">To understand the significance of the chef in this region, one must first appreciate the depth of Qatari culinary history. Traditional dishes such as</w:t>
      </w:r>
      <w:r>
        <w:t xml:space="preserve"> </w:t>
      </w:r>
      <w:r>
        <w:rPr>
          <w:iCs/>
          <w:i/>
        </w:rPr>
        <w:t xml:space="preserve">Harees</w:t>
      </w:r>
      <w:r>
        <w:t xml:space="preserve">,</w:t>
      </w:r>
      <w:r>
        <w:t xml:space="preserve"> </w:t>
      </w:r>
      <w:r>
        <w:rPr>
          <w:iCs/>
          <w:i/>
        </w:rPr>
        <w:t xml:space="preserve">Guzz</w:t>
      </w:r>
      <w:r>
        <w:t xml:space="preserve">, and fresh seafood preparations cooked over open fires are not just recipes; they are historical records of survival, community, and celebration in the desert environment.</w:t>
      </w:r>
    </w:p>
    <w:p>
      <w:pPr>
        <w:pStyle w:val="BodyText"/>
      </w:pPr>
      <w:r>
        <w:t xml:space="preserve">In Qatar Doha, contemporary chefs have taken it upon themselves to deconstruct and elevate these traditional elements. Rather than letting these dishes become mere museum pieces or tourist gimmicks, forward-thinking chefs are integrating them into fine dining experiences. For instance, a chef might reinterpret a traditional pearl-diving era stew using modern plating techniques and locally sourced organic ingredients. This approach does more than just feed the guest; it educates them on the resilience and ingenuity of Qatari ancestors.</w:t>
      </w:r>
    </w:p>
    <w:p>
      <w:pPr>
        <w:pStyle w:val="BodyText"/>
      </w:pPr>
      <w:r>
        <w:t xml:space="preserve">This preservation effort is crucial for Qatar Doha’s identity. In a city often characterized by futuristic architecture like the Museum of Islamic Art or the Pearl-Qatar, food serves as an anchor to reality and history. The chef bridges this gap, ensuring that as the skyline rises, the soul of Qatar remains grounded in its rich past.</w:t>
      </w:r>
    </w:p>
    <w:bookmarkEnd w:id="21"/>
    <w:bookmarkStart w:id="22" w:name="doha-as-a-hub-for-global-culinary-fusion"/>
    <w:p>
      <w:pPr>
        <w:pStyle w:val="Heading3"/>
      </w:pPr>
      <w:r>
        <w:t xml:space="preserve">3. Doha as a Hub for Global Culinary Fusion</w:t>
      </w:r>
    </w:p>
    <w:p>
      <w:pPr>
        <w:pStyle w:val="FirstParagraph"/>
      </w:pPr>
      <w:r>
        <w:t xml:space="preserve">Qatar Doha is unique due to its demographic composition, where nationals are a minority amidst a vast international workforce and tourism sector. Consequently, the culinary scene in Qatar Doha has become a melting pot of global influences. Here, the chef acts as a diplomat. The ability of chefs to navigate between French techniques, Japanese precision, Indian spices, and Levantine flavors is essential.</w:t>
      </w:r>
    </w:p>
    <w:p>
      <w:pPr>
        <w:pStyle w:val="BodyText"/>
      </w:pPr>
      <w:r>
        <w:t xml:space="preserve">We are witnessing the rise of "Gulf Fusion," a genre where local Qatari ingredients—such as dates, camel milk, saffron from Al Khor (near Doha), and regional seafood—are paired with international techniques. Chefs in Qatar Doha are experimenting with fermentation processes that were unknown in the region a decade ago, applying them to local grains and vegetables. This innovation signals to the world that Qatar is not just a consumer of global trends, but a producer of new culinary ideas.</w:t>
      </w:r>
    </w:p>
    <w:p>
      <w:pPr>
        <w:pStyle w:val="BodyText"/>
      </w:pPr>
      <w:r>
        <w:t xml:space="preserve">The hospitality industry in Qatar Doha now competes on an international stage. Hotels and standalone restaurants must attract discerning travelers who compare their offerings to those in Dubai, London, or New York. The chef is the primary differentiator. A skilled chef understands that the guest experience in Qatar Doha is holistic; it involves not just taste, but storytelling, presentation, and cultural sensitivity.</w:t>
      </w:r>
    </w:p>
    <w:bookmarkEnd w:id="22"/>
    <w:bookmarkStart w:id="23" w:name="sustainability-and-food-security"/>
    <w:p>
      <w:pPr>
        <w:pStyle w:val="Heading3"/>
      </w:pPr>
      <w:r>
        <w:t xml:space="preserve">4. Sustainability and Food Security</w:t>
      </w:r>
    </w:p>
    <w:p>
      <w:pPr>
        <w:pStyle w:val="FirstParagraph"/>
      </w:pPr>
      <w:r>
        <w:t xml:space="preserve">A critical aspect of modern gastronomy discussed at international conferences is sustainability. For a nation like Qatar Doha, situated in an arid environment with limited arable land, food security is a matter of national strategic importance. The chef plays a vital role in this national endeavor.</w:t>
      </w:r>
    </w:p>
    <w:p>
      <w:pPr>
        <w:pStyle w:val="BodyText"/>
      </w:pPr>
      <w:r>
        <w:t xml:space="preserve">Leading chefs in Qatar Doha are increasingly adopting farm-to-table concepts supported by local hydroponic and vertical farming initiatives. By collaborating with local farmers and tech-driven agricultural startups within the country, chefs reduce carbon footprints associated with food importation. This shift is not merely ethical but practical.</w:t>
      </w:r>
    </w:p>
    <w:p>
      <w:pPr>
        <w:pStyle w:val="BodyText"/>
      </w:pPr>
      <w:r>
        <w:t xml:space="preserve">Furthermore, chefs are leading waste reduction efforts. In high-volume banquet settings common in Doha’s conference and tourism sectors, minimizing waste requires sophisticated kitchen management by expert chefs. The utilization of "nose-to-tail" or "root-to-shoot" cooking methods ensures maximum efficiency. By doing so, the culinary community in Qatar Doha demonstrates leadership in sustainable development, aligning with the Qatar National Vision 2030’s emphasis on environmental sustainability.</w:t>
      </w:r>
    </w:p>
    <w:bookmarkEnd w:id="23"/>
    <w:bookmarkStart w:id="24" w:name="the-professionalization-of-culinary-arts"/>
    <w:p>
      <w:pPr>
        <w:pStyle w:val="Heading3"/>
      </w:pPr>
      <w:r>
        <w:t xml:space="preserve">5. The Professionalization of Culinary Arts</w:t>
      </w:r>
    </w:p>
    <w:p>
      <w:pPr>
        <w:pStyle w:val="FirstParagraph"/>
      </w:pPr>
      <w:r>
        <w:t xml:space="preserve">The elevation of the chef’s status has also been driven by formal education and professionalization. Institutions in Qatar Doha are now offering specialized diplomas and degrees in hospitality management with a focus on culinary arts. This academic rigor ensures that the next generation of chefs is not only talented but scientifically literate in food safety, nutrition, and business management.</w:t>
      </w:r>
    </w:p>
    <w:p>
      <w:pPr>
        <w:pStyle w:val="BodyText"/>
      </w:pPr>
      <w:r>
        <w:t xml:space="preserve">This professionalization elevates the industry from a service trade to a respected profession. It encourages innovation and creativity among young Qatari nationals who are entering the field. When local youth see chefs as innovators and entrepreneurs rather than just cooks, participation in the sector increases, fostering a sense of national pride.</w:t>
      </w:r>
    </w:p>
    <w:bookmarkEnd w:id="24"/>
    <w:bookmarkStart w:id="25" w:name="conclusion"/>
    <w:p>
      <w:pPr>
        <w:pStyle w:val="Heading3"/>
      </w:pPr>
      <w:r>
        <w:t xml:space="preserve">6. Conclusion</w:t>
      </w:r>
    </w:p>
    <w:p>
      <w:pPr>
        <w:pStyle w:val="FirstParagraph"/>
      </w:pPr>
      <w:r>
        <w:t xml:space="preserve">In conclusion, the evolution of Qatar Doha’s culinary scene is inextricably linked to the evolution of the chef. The chef has transcended traditional boundaries to become a cultural ambassador, an innovator, and a steward of sustainability. In Qatar Doha, where tradition meets modernity every day on every plate, the chef is the bridge.</w:t>
      </w:r>
    </w:p>
    <w:p>
      <w:pPr>
        <w:pStyle w:val="BodyText"/>
      </w:pPr>
      <w:r>
        <w:t xml:space="preserve">As Qatar continues to host global events and attract international tourism from all corners of the world, the role of the chef will only become more prominent. They are crafting a narrative that tells visitors who Qatari people are: welcoming, innovative, and deeply connected to their heritage while fully engaged with the global community. For policymakers and industry leaders supporting Qatar Doha’s growth, investing in culinary education and supporting local chefs is not just about food; it is about securing the nation's cultural future on the world stage.</w:t>
      </w:r>
    </w:p>
    <w:p>
      <w:pPr>
        <w:pStyle w:val="BodyText"/>
      </w:pPr>
      <w:r>
        <w:t xml:space="preserve">The journey of the chef in Qatar Doha is far from over. It is a story still being written, one dish at a time, reflecting the vibrant energy and ambitious spirit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Role of the Chef in Shaping Qatar Doha's Global Gastronomic Identity</dc:title>
  <dc:creator/>
  <dc:language>en</dc:language>
  <cp:keywords/>
  <dcterms:created xsi:type="dcterms:W3CDTF">2026-07-29T10:10:49Z</dcterms:created>
  <dcterms:modified xsi:type="dcterms:W3CDTF">2026-07-29T10:10:49Z</dcterms:modified>
</cp:coreProperties>
</file>

<file path=docProps/custom.xml><?xml version="1.0" encoding="utf-8"?>
<Properties xmlns="http://schemas.openxmlformats.org/officeDocument/2006/custom-properties" xmlns:vt="http://schemas.openxmlformats.org/officeDocument/2006/docPropsVTypes"/>
</file>