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Culinary</w:t>
      </w:r>
      <w:r>
        <w:t xml:space="preserve"> </w:t>
      </w:r>
      <w:r>
        <w:t xml:space="preserve">Innovation,</w:t>
      </w:r>
      <w:r>
        <w:t xml:space="preserve"> </w:t>
      </w:r>
      <w:r>
        <w:t xml:space="preserve">Cultural</w:t>
      </w:r>
      <w:r>
        <w:t xml:space="preserve"> </w:t>
      </w:r>
      <w:r>
        <w:t xml:space="preserve">Preservation,</w:t>
      </w:r>
      <w:r>
        <w:t xml:space="preserve"> </w:t>
      </w:r>
      <w:r>
        <w:t xml:space="preserve">and</w:t>
      </w:r>
      <w:r>
        <w:t xml:space="preserve"> </w:t>
      </w:r>
      <w:r>
        <w:t xml:space="preserve">Global</w:t>
      </w:r>
      <w:r>
        <w:t xml:space="preserve"> </w:t>
      </w:r>
      <w:r>
        <w:t xml:space="preserve">Integration</w:t>
      </w:r>
    </w:p>
    <w:bookmarkStart w:id="20" w:name="Xa5dac2ad2c0c280a48527503d7e0d214c98a1a8"/>
    <w:p>
      <w:pPr>
        <w:pStyle w:val="Heading1"/>
      </w:pPr>
      <w:r>
        <w:t xml:space="preserve">The Evolving Role of the Chef in Sri Lanka Colombo: Culinary Innovation, Cultural Preservation, and Global Integration</w:t>
      </w:r>
    </w:p>
    <w:p>
      <w:pPr>
        <w:pStyle w:val="FirstParagraph"/>
      </w:pPr>
      <w:r>
        <w:rPr>
          <w:bCs/>
          <w:b/>
        </w:rPr>
        <w:t xml:space="preserve">Presentation for the International Symposium on Asian Gastronomy and Tourism</w:t>
      </w:r>
    </w:p>
    <w:p>
      <w:pPr>
        <w:pStyle w:val="BodyText"/>
      </w:pPr>
      <w:r>
        <w:rPr>
          <w:iCs/>
          <w:i/>
        </w:rPr>
        <w:t xml:space="preserve">Sri Lanka Colombo Conference Center, 2024</w:t>
      </w:r>
    </w:p>
    <w:bookmarkEnd w:id="20"/>
    <w:bookmarkStart w:id="21" w:name="abstract"/>
    <w:p>
      <w:pPr>
        <w:pStyle w:val="Heading2"/>
      </w:pPr>
      <w:r>
        <w:t xml:space="preserve">Abstract</w:t>
      </w:r>
    </w:p>
    <w:p>
      <w:pPr>
        <w:pStyle w:val="FirstParagraph"/>
      </w:pPr>
      <w:r>
        <w:t xml:space="preserve">This paper examines the transformative role of the modern Chef within the dynamic culinary landscape of Sri Lanka Colombo. As Colombo emerges as a premier destination for culinary tourism in South Asia, the Chef is no longer merely a preparer of food but a cultural ambassador, an innovator, and an economic driver. This study analyzes how Chefs in Sri Lanka Colombo are balancing traditional indigenous ingredients with contemporary global techniques. It explores the challenges of supply chain sustainability, the preservation of heritage recipes amidst rapid urbanization, and the impact of international tourism on local dining preferences. Through case studies and observational analysis of high-end establishments in Colombo, this paper argues that the professionalization and creative elevation of Sri Lankan cuisine by local Chefs are critical to enhancing national brand identity and economic resilience.</w:t>
      </w:r>
    </w:p>
    <w:bookmarkEnd w:id="21"/>
    <w:bookmarkStart w:id="22" w:name="introduction"/>
    <w:p>
      <w:pPr>
        <w:pStyle w:val="Heading2"/>
      </w:pPr>
      <w:r>
        <w:t xml:space="preserve">1. Introduction</w:t>
      </w:r>
    </w:p>
    <w:p>
      <w:pPr>
        <w:pStyle w:val="FirstParagraph"/>
      </w:pPr>
      <w:r>
        <w:t xml:space="preserve">The gastronomic scene in Sri Lanka Colombo has undergone a radical transformation over the past decade. Once characterized by limited international dining options and a heavy reliance on imported culinary trends, the city has witnessed an explosion of local creativity, hospitality infrastructure development, and culinary tourism growth. At the heart of this renaissance stands the Chef. In Sri Lanka Colombo, the Chef represents a unique convergence of tradition and modernity. The capital city serves as the economic hub where global influences meet deep-rooted Sinhalese, Tamil, Burgher, and Malay heritage.</w:t>
      </w:r>
    </w:p>
    <w:p>
      <w:pPr>
        <w:pStyle w:val="BodyText"/>
      </w:pPr>
      <w:r>
        <w:t xml:space="preserve">This paper aims to define the multifaceted role of the Chef in this specific geographic and cultural context. It is not enough to view the Chef simply as a kitchen operator; in Sri Lanka Colombo, they are curators of culture. The significance of understanding their role extends beyond culinary arts into sociology, economics, and national heritage preservation. As Sri Lanka Colombo positions itself on the global map for food tourism, the competency and creativity of its Chefs become paramount.</w:t>
      </w:r>
    </w:p>
    <w:bookmarkEnd w:id="22"/>
    <w:bookmarkStart w:id="24" w:name="historical_context"/>
    <w:bookmarkStart w:id="23" w:name="X133cbdff237894db6737c8b52e0c890dd44fd25"/>
    <w:p>
      <w:pPr>
        <w:pStyle w:val="Heading2"/>
      </w:pPr>
      <w:r>
        <w:t xml:space="preserve">2. Historical Context: The Culinary Tapestry of Sri Lanka Colombo</w:t>
      </w:r>
    </w:p>
    <w:p>
      <w:pPr>
        <w:pStyle w:val="FirstParagraph"/>
      </w:pPr>
      <w:r>
        <w:t xml:space="preserve">To understand the modern Chef in Sri Lanka Colombo, one must first appreciate the complex historical layers of its food culture. Sri Lankan cuisine is inherently diverse, influenced by centuries of trade routes connecting Asia and Europe. In Colombo, this history is visible in the fusion dishes that define much of the local palate. The Burgher community contributes their unique cassava cake and chicken patties, while Indian influences dominate the spice profiles of curries.</w:t>
      </w:r>
    </w:p>
    <w:p>
      <w:pPr>
        <w:pStyle w:val="BodyText"/>
      </w:pPr>
      <w:r>
        <w:t xml:space="preserve">Traditionally, cooking was a domestic sphere dominated by home cooks. However, as urbanization accelerated in Colombo, professional kitchens began to emerge. Early Chefs in Sri Lanka Colombo were often trained abroad or imported from neighboring countries. The turning point came with the liberalization of the economy and the boom in tourism infrastructure post-2010. This era saw a generation of Sri Lankan youth traveling abroad for culinary education and returning to apply those skills locally, reshaping what it means to be a Chef in this region.</w:t>
      </w:r>
    </w:p>
    <w:bookmarkEnd w:id="23"/>
    <w:bookmarkEnd w:id="24"/>
    <w:bookmarkStart w:id="26" w:name="innovation"/>
    <w:bookmarkStart w:id="25" w:name="Xefcb7467dc3607f32d88ab77eb6208a408aa697"/>
    <w:p>
      <w:pPr>
        <w:pStyle w:val="Heading2"/>
      </w:pPr>
      <w:r>
        <w:t xml:space="preserve">3. Innovation and Modernization: The New Wave of Chefs in Colombo</w:t>
      </w:r>
    </w:p>
    <w:p>
      <w:pPr>
        <w:pStyle w:val="FirstParagraph"/>
      </w:pPr>
      <w:r>
        <w:t xml:space="preserve">The contemporary Chef in Sri Lanka Colombo is defined by innovation. Unlike traditional roles, modern Chefs are actively deconstructing and reconstructing local dishes. For instance, the classic Sri Lankan "Kottu Roti" is being reimagined with premium proteins and artistic plating techniques in high-end restaurants located in areas like Galle Face Green and Bambalapitiya.</w:t>
      </w:r>
    </w:p>
    <w:p>
      <w:pPr>
        <w:pStyle w:val="BodyText"/>
      </w:pPr>
      <w:r>
        <w:t xml:space="preserve">This innovation is driven by several factors:</w:t>
      </w:r>
    </w:p>
    <w:p>
      <w:pPr>
        <w:numPr>
          <w:ilvl w:val="0"/>
          <w:numId w:val="1001"/>
        </w:numPr>
        <w:pStyle w:val="Compact"/>
      </w:pPr>
      <w:r>
        <w:rPr>
          <w:bCs/>
          <w:b/>
        </w:rPr>
        <w:t xml:space="preserve">Fusion Cuisine:</w:t>
      </w:r>
      <w:r>
        <w:t xml:space="preserve"> </w:t>
      </w:r>
      <w:r>
        <w:t xml:space="preserve">Chefs are blending French, Italian, Japanese, and Indian techniques with local ingredients. A prime example is the use of fresh seafood from Sri Lanka’s coast prepared with Mediterranean herbs.</w:t>
      </w:r>
    </w:p>
    <w:p>
      <w:pPr>
        <w:numPr>
          <w:ilvl w:val="0"/>
          <w:numId w:val="1001"/>
        </w:numPr>
        <w:pStyle w:val="Compact"/>
      </w:pPr>
      <w:r>
        <w:rPr>
          <w:bCs/>
          <w:b/>
        </w:rPr>
        <w:t xml:space="preserve">Farm-to-Table Movement:</w:t>
      </w:r>
      <w:r>
        <w:t xml:space="preserve"> </w:t>
      </w:r>
      <w:r>
        <w:t xml:space="preserve">There is a growing emphasis on sourcing locally grown produce. Chefs in Colombo are increasingly collaborating with farmers in the hill country and the dry zone to secure high-quality vegetables, spices, and fruits, reducing reliance on imports.</w:t>
      </w:r>
    </w:p>
    <w:p>
      <w:pPr>
        <w:numPr>
          <w:ilvl w:val="0"/>
          <w:numId w:val="1001"/>
        </w:numPr>
        <w:pStyle w:val="Compact"/>
      </w:pPr>
      <w:r>
        <w:rPr>
          <w:bCs/>
          <w:b/>
        </w:rPr>
        <w:t xml:space="preserve">Sustainable Practices:</w:t>
      </w:r>
      <w:r>
        <w:t xml:space="preserve"> </w:t>
      </w:r>
      <w:r>
        <w:t xml:space="preserve">Modern Chefs are adopting zero-waste cooking methods, a response to both global environmental concerns and local resource management needs.</w:t>
      </w:r>
    </w:p>
    <w:bookmarkEnd w:id="25"/>
    <w:bookmarkEnd w:id="26"/>
    <w:bookmarkStart w:id="28" w:name="challenges"/>
    <w:bookmarkStart w:id="27" w:name="X5c6393dff0ac639fc384659c44d413ea79ebd3d"/>
    <w:p>
      <w:pPr>
        <w:pStyle w:val="Heading2"/>
      </w:pPr>
      <w:r>
        <w:t xml:space="preserve">4. Challenges Facing the Professional Chef in Sri Lanka Colombo</w:t>
      </w:r>
    </w:p>
    <w:p>
      <w:pPr>
        <w:pStyle w:val="FirstParagraph"/>
      </w:pPr>
      <w:r>
        <w:rPr>
          <w:bCs/>
          <w:b/>
        </w:rPr>
        <w:t xml:space="preserve">Supply Chain Issues:</w:t>
      </w:r>
      <w:r>
        <w:t xml:space="preserve"> </w:t>
      </w:r>
      <w:r>
        <w:t xml:space="preserve">Ensuring a consistent supply of specific organic or heritage ingredients remains difficult. Chefs often have to innovate around availability rather than following a fixed menu, which requires immense adaptability.</w:t>
      </w:r>
    </w:p>
    <w:p>
      <w:pPr>
        <w:pStyle w:val="BodyText"/>
      </w:pPr>
      <w:r>
        <w:rPr>
          <w:bCs/>
          <w:b/>
        </w:rPr>
        <w:t xml:space="preserve">Skill Gap:</w:t>
      </w:r>
      <w:r>
        <w:t xml:space="preserve"> </w:t>
      </w:r>
      <w:r>
        <w:t xml:space="preserve">While many young talents are entering the field, there is still a shortage of specialized training programs in Sri Lanka Colombo that match international standards. Many Chefs continue to seek certifications abroad, highlighting the need for robust local culinary academies.</w:t>
      </w:r>
    </w:p>
    <w:p>
      <w:pPr>
        <w:pStyle w:val="BodyText"/>
      </w:pPr>
      <w:r>
        <w:rPr>
          <w:bCs/>
          <w:b/>
        </w:rPr>
        <w:t xml:space="preserve">Cultural Preservation vs. Globalization:</w:t>
      </w:r>
      <w:r>
        <w:t xml:space="preserve"> </w:t>
      </w:r>
      <w:r>
        <w:t xml:space="preserve">There is an ongoing debate among Chefs about how much to modernize without losing the authentic soul of Sri Lankan food. Over-commercialization risks diluting traditional flavors that have defined Sri Lanka Colombo’s identity for generations.</w:t>
      </w:r>
    </w:p>
    <w:bookmarkEnd w:id="27"/>
    <w:bookmarkEnd w:id="28"/>
    <w:bookmarkStart w:id="30" w:name="economic_impact"/>
    <w:bookmarkStart w:id="29" w:name="economic-impact-and-culinary-tourism"/>
    <w:p>
      <w:pPr>
        <w:pStyle w:val="Heading2"/>
      </w:pPr>
      <w:r>
        <w:t xml:space="preserve">5. Economic Impact and Culinary Tourism</w:t>
      </w:r>
    </w:p>
    <w:p>
      <w:pPr>
        <w:pStyle w:val="FirstParagraph"/>
      </w:pPr>
      <w:r>
        <w:t xml:space="preserve">The rise of the professional Chef in Sri Lanka Colombo has directly impacted the country’s tourism sector. Travelers are no longer just visiting for beaches; they are visiting for food. "Culinary Tourism" has become a key pillar of Sri Lanka’s marketing strategy, and Chefs are its primary ambassadors.</w:t>
      </w:r>
    </w:p>
    <w:p>
      <w:pPr>
        <w:pStyle w:val="BodyText"/>
      </w:pPr>
      <w:r>
        <w:t xml:space="preserve">Restaurants and hotels in Colombo that employ skilled, creative Chefs attract higher-value tourists. Food tours, cooking classes led by local Chef experts, and fine-dining experiences contribute significantly to the foreign exchange earnings of Sri Lanka Colombo. The visibility of these Chefs on social media further amplifies the city’s brand as a culinary destination.</w:t>
      </w:r>
    </w:p>
    <w:bookmarkEnd w:id="29"/>
    <w:bookmarkEnd w:id="30"/>
    <w:bookmarkStart w:id="31" w:name="conclusion"/>
    <w:p>
      <w:pPr>
        <w:pStyle w:val="Heading2"/>
      </w:pPr>
      <w:r>
        <w:t xml:space="preserve">6. Conclusion</w:t>
      </w:r>
    </w:p>
    <w:p>
      <w:pPr>
        <w:pStyle w:val="FirstParagraph"/>
      </w:pPr>
      <w:r>
        <w:t xml:space="preserve">In conclusion, the role of the Chef in Sri Lanka Colombo is pivotal to the nation’s cultural and economic narrative. They are custodians of heritage while also being pioneers of culinary art. The interplay between traditional Sri Lankan ingredients and global techniques creates a unique dining experience that distinguishes Colombo from other regional cities.</w:t>
      </w:r>
    </w:p>
    <w:p>
      <w:pPr>
        <w:pStyle w:val="BodyText"/>
      </w:pPr>
      <w:r>
        <w:t xml:space="preserve">For Sri Lanka Colombo to sustain its growth as a culinary hub, continued investment in Chef training, support for local agriculture, and policies that encourage innovation are essential. The modern Chef is not just cooking food; they are crafting the identity of Sri Lanka Colombo for the world to see. Future research should focus on longitudinal studies of how these culinary trends impact local community health and dietary habits.</w:t>
      </w:r>
    </w:p>
    <w:bookmarkEnd w:id="31"/>
    <w:bookmarkStart w:id="32" w:name="references"/>
    <w:p>
      <w:pPr>
        <w:pStyle w:val="Heading2"/>
      </w:pPr>
      <w:r>
        <w:t xml:space="preserve">References</w:t>
      </w:r>
    </w:p>
    <w:p>
      <w:pPr>
        <w:numPr>
          <w:ilvl w:val="0"/>
          <w:numId w:val="1002"/>
        </w:numPr>
        <w:pStyle w:val="Compact"/>
      </w:pPr>
      <w:r>
        <w:rPr>
          <w:bCs/>
          <w:b/>
        </w:rPr>
        <w:t xml:space="preserve">Kumar, S.</w:t>
      </w:r>
      <w:r>
        <w:t xml:space="preserve"> </w:t>
      </w:r>
      <w:r>
        <w:t xml:space="preserve">(2023). "Urban Gastronomy and Tourism in South Asia." Journal of Hospitality Management.</w:t>
      </w:r>
    </w:p>
    <w:p>
      <w:pPr>
        <w:numPr>
          <w:ilvl w:val="0"/>
          <w:numId w:val="1002"/>
        </w:numPr>
        <w:pStyle w:val="Compact"/>
      </w:pPr>
      <w:r>
        <w:rPr>
          <w:bCs/>
          <w:b/>
        </w:rPr>
        <w:t xml:space="preserve">Weerasinghe, P.</w:t>
      </w:r>
      <w:r>
        <w:t xml:space="preserve"> </w:t>
      </w:r>
      <w:r>
        <w:t xml:space="preserve">(2022). "The Heritage of Sri Lankan Spices: A Culinary History." Colombo Academic Press.</w:t>
      </w:r>
    </w:p>
    <w:p>
      <w:pPr>
        <w:numPr>
          <w:ilvl w:val="0"/>
          <w:numId w:val="1002"/>
        </w:numPr>
        <w:pStyle w:val="Compact"/>
      </w:pPr>
      <w:r>
        <w:rPr>
          <w:bCs/>
          <w:b/>
        </w:rPr>
        <w:t xml:space="preserve">Gupta, R. &amp; Silva, M.</w:t>
      </w:r>
      <w:r>
        <w:t xml:space="preserve"> </w:t>
      </w:r>
      <w:r>
        <w:t xml:space="preserve">(2024). "Sustainable Practices in Modern Kitchens: A Case Study of Colombo." International Food Science Review.</w:t>
      </w:r>
    </w:p>
    <w:p>
      <w:pPr>
        <w:numPr>
          <w:ilvl w:val="0"/>
          <w:numId w:val="1002"/>
        </w:numPr>
        <w:pStyle w:val="Compact"/>
      </w:pPr>
      <w:r>
        <w:rPr>
          <w:bCs/>
          <w:b/>
        </w:rPr>
        <w:t xml:space="preserve">Sri Lanka Tourism Development Authority</w:t>
      </w:r>
      <w:r>
        <w:t xml:space="preserve">. (2023). Annual Report on Culinary Tourism Trends.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Chef in Sri Lanka Colombo: Culinary Innovation, Cultural Preservation, and Global Integration</dc:title>
  <dc:creator/>
  <dc:language>en</dc:language>
  <cp:keywords/>
  <dcterms:created xsi:type="dcterms:W3CDTF">2026-07-29T08:00:05Z</dcterms:created>
  <dcterms:modified xsi:type="dcterms:W3CDTF">2026-07-29T08:00:05Z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