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31" w:name="X4ab41a6e74b34a9c415cea612c5c15843a0dc9e"/>
    <w:p>
      <w:pPr>
        <w:pStyle w:val="Heading1"/>
      </w:pPr>
      <w:r>
        <w:t xml:space="preserve">The Role of the Chemical Engineer in Sustainable Industrial Development</w:t>
      </w:r>
    </w:p>
    <w:p>
      <w:pPr>
        <w:pStyle w:val="FirstParagraph"/>
      </w:pPr>
      <w:r>
        <w:rPr>
          <w:bCs/>
          <w:b/>
        </w:rPr>
        <w:t xml:space="preserve">A Focused Analysis on the Industrial Landscape of Bangladesh Dhaka</w:t>
      </w:r>
    </w:p>
    <w:p>
      <w:pPr>
        <w:pStyle w:val="BodyText"/>
      </w:pPr>
      <w:r>
        <w:rPr>
          <w:iCs/>
          <w:i/>
        </w:rPr>
        <w:t xml:space="preserve">Conference Paper Draft</w:t>
      </w:r>
    </w:p>
    <w:p>
      <w:pPr>
        <w:pStyle w:val="BodyText"/>
      </w:pPr>
      <w:r>
        <w:rPr>
          <w:bCs/>
          <w:b/>
        </w:rPr>
        <w:t xml:space="preserve">Author:</w:t>
      </w:r>
      <w:r>
        <w:t xml:space="preserve"> </w:t>
      </w:r>
      <w:r>
        <w:t xml:space="preserve">[Your Name/Designation]</w:t>
      </w:r>
      <w:r>
        <w:br/>
      </w:r>
      <w:r>
        <w:rPr>
          <w:iCs/>
          <w:i/>
        </w:rPr>
        <w:t xml:space="preserve">Affiliation:</w:t>
      </w:r>
      <w:r>
        <w:t xml:space="preserve">[Your Institution/Company]</w:t>
      </w:r>
    </w:p>
    <w:bookmarkStart w:id="20" w:name="abstract"/>
    <w:p>
      <w:pPr>
        <w:pStyle w:val="Heading2"/>
      </w:pPr>
      <w:r>
        <w:t xml:space="preserve">Abstract</w:t>
      </w:r>
    </w:p>
    <w:p>
      <w:pPr>
        <w:pStyle w:val="FirstParagraph"/>
      </w:pPr>
      <w:r>
        <w:t xml:space="preserve">The rapid industrialization of Bangladesh, particularly within the capital city of Dhaka, presents a complex paradox of economic growth and environmental stewardship. As one of the most densely populated urban centers in the world, Bangladesh Dhaka faces unprecedented challenges regarding waste management, water pollution, energy efficiency, and air quality control. This paper examines the critical role that a</w:t>
      </w:r>
      <w:r>
        <w:t xml:space="preserve"> </w:t>
      </w:r>
      <w:r>
        <w:rPr>
          <w:bCs/>
          <w:b/>
        </w:rPr>
        <w:t xml:space="preserve">Chemical Engineer</w:t>
      </w:r>
      <w:r>
        <w:t xml:space="preserve"> </w:t>
      </w:r>
      <w:r>
        <w:t xml:space="preserve">plays in addressing these multifaceted challenges. By leveraging process optimization, advanced wastewater treatment technologies, and sustainable manufacturing practices (</w:t>
      </w:r>
      <w:r>
        <w:rPr>
          <w:bCs/>
          <w:b/>
        </w:rPr>
        <w:t xml:space="preserve">Bangladesh Dhaka</w:t>
      </w:r>
      <w:r>
        <w:t xml:space="preserve">-specific context), this study argues that the integration of rigorous chemical engineering principles is not merely an operational necessity but a strategic imperative for long-term sustainability. The discussion highlights specific case studies from the Ready-Made Garment (RMG) and pharmaceutical sectors in Bangladesh Dhaka, demonstrating how</w:t>
      </w:r>
      <w:r>
        <w:t xml:space="preserve"> </w:t>
      </w:r>
      <w:r>
        <w:rPr>
          <w:bCs/>
          <w:b/>
        </w:rPr>
        <w:t xml:space="preserve">Chemical Engineer</w:t>
      </w:r>
      <w:r>
        <w:t xml:space="preserve"> </w:t>
      </w:r>
      <w:r>
        <w:t xml:space="preserve">interventions can lead to significant reductions in carbon footprints and improved regulatory compliance.</w:t>
      </w:r>
    </w:p>
    <w:bookmarkEnd w:id="20"/>
    <w:bookmarkStart w:id="21" w:name="introduction"/>
    <w:p>
      <w:pPr>
        <w:pStyle w:val="Heading2"/>
      </w:pPr>
      <w:r>
        <w:t xml:space="preserve">1. Introduction</w:t>
      </w:r>
    </w:p>
    <w:p>
      <w:pPr>
        <w:pStyle w:val="FirstParagraph"/>
      </w:pPr>
      <w:r>
        <w:t xml:space="preserve">The industrial landscape of Bangladesh has undergone a dramatic transformation over the last three decades. Now recognized as the second-largest exporter of garments globally, the nation’s economy is heavily reliant on its manufacturing sector. However, this growth has often come at an environmental cost, particularly within the dense urban core of</w:t>
      </w:r>
      <w:r>
        <w:t xml:space="preserve"> </w:t>
      </w:r>
      <w:r>
        <w:rPr>
          <w:bCs/>
          <w:b/>
        </w:rPr>
        <w:t xml:space="preserve">Bangladesh Dhaka</w:t>
      </w:r>
      <w:r>
        <w:t xml:space="preserve">. The concentration of industrial units in and around Dhaka has led to severe ecological degradation, including the contamination of water bodies such as the Buriganga River and increased atmospheric pollution.</w:t>
      </w:r>
    </w:p>
    <w:p>
      <w:pPr>
        <w:pStyle w:val="BodyText"/>
      </w:pPr>
      <w:r>
        <w:t xml:space="preserve">In this context, the role of a</w:t>
      </w:r>
      <w:r>
        <w:t xml:space="preserve"> </w:t>
      </w:r>
      <w:r>
        <w:rPr>
          <w:bCs/>
          <w:b/>
        </w:rPr>
        <w:t xml:space="preserve">Chemical Engineer</w:t>
      </w:r>
      <w:r>
        <w:t xml:space="preserve"> </w:t>
      </w:r>
      <w:r>
        <w:t xml:space="preserve">extends far beyond traditional process design. These professionals are uniquely positioned at the intersection of chemistry, physics, and economics to develop solutions that balance industrial productivity with environmental protection. For any nation seeking to transition towards a green economy, the expertise of a</w:t>
      </w:r>
      <w:r>
        <w:t xml:space="preserve"> </w:t>
      </w:r>
      <w:r>
        <w:rPr>
          <w:bCs/>
          <w:b/>
        </w:rPr>
        <w:t xml:space="preserve">Chemical Engineer</w:t>
      </w:r>
      <w:r>
        <w:t xml:space="preserve"> </w:t>
      </w:r>
      <w:r>
        <w:t xml:space="preserve">is indispensable. This paper specifically focuses on the unique operational constraints and opportunities present in</w:t>
      </w:r>
      <w:r>
        <w:t xml:space="preserve"> </w:t>
      </w:r>
      <w:r>
        <w:rPr>
          <w:bCs/>
          <w:b/>
        </w:rPr>
        <w:t xml:space="preserve">Bangladesh Dhaka</w:t>
      </w:r>
      <w:r>
        <w:t xml:space="preserve">, where space limitations, high population density, and resource scarcity necessitate innovative engineering approaches.</w:t>
      </w:r>
    </w:p>
    <w:bookmarkEnd w:id="21"/>
    <w:bookmarkStart w:id="22" w:name="X9f3d49c47129ad1f4e88ee85e95f0cc38520a7f"/>
    <w:p>
      <w:pPr>
        <w:pStyle w:val="Heading2"/>
      </w:pPr>
      <w:r>
        <w:t xml:space="preserve">2. The Urgency of Intervention in Bangladesh Dhaka</w:t>
      </w:r>
    </w:p>
    <w:p>
      <w:pPr>
        <w:pStyle w:val="FirstParagraph"/>
      </w:pPr>
      <w:r>
        <w:rPr>
          <w:bCs/>
          <w:b/>
        </w:rPr>
        <w:t xml:space="preserve">Bangladesh Dhaka</w:t>
      </w:r>
      <w:r>
        <w:t xml:space="preserve"> </w:t>
      </w:r>
      <w:r>
        <w:t xml:space="preserve">stands at a critical juncture. The city is experiencing rapid urbanization, which places immense pressure on existing infrastructure and natural resources. Key issues include:</w:t>
      </w:r>
    </w:p>
    <w:p>
      <w:pPr>
        <w:numPr>
          <w:ilvl w:val="0"/>
          <w:numId w:val="1001"/>
        </w:numPr>
        <w:pStyle w:val="Compact"/>
      </w:pPr>
      <w:r>
        <w:rPr>
          <w:bCs/>
          <w:b/>
        </w:rPr>
        <w:t xml:space="preserve">Air Quality Degradation:</w:t>
      </w:r>
      <w:r>
        <w:t xml:space="preserve"> </w:t>
      </w:r>
      <w:r>
        <w:t xml:space="preserve">Industrial emissions from brick kilns, power plants, and factories contribute significantly to PM2.5 levels.</w:t>
      </w:r>
    </w:p>
    <w:p>
      <w:pPr>
        <w:numPr>
          <w:ilvl w:val="0"/>
          <w:numId w:val="1001"/>
        </w:numPr>
        <w:pStyle w:val="Compact"/>
      </w:pPr>
      <w:r>
        <w:rPr>
          <w:bCs/>
          <w:b/>
        </w:rPr>
        <w:t xml:space="preserve">Water Scarcity and Contamination:</w:t>
      </w:r>
      <w:r>
        <w:t xml:space="preserve"> </w:t>
      </w:r>
      <w:r>
        <w:t xml:space="preserve">The groundwater is frequently contaminated by industrial effluents containing heavy metals and dyes.</w:t>
      </w:r>
    </w:p>
    <w:p>
      <w:pPr>
        <w:numPr>
          <w:ilvl w:val="0"/>
          <w:numId w:val="1001"/>
        </w:numPr>
        <w:pStyle w:val="Compact"/>
      </w:pPr>
      <w:r>
        <w:rPr>
          <w:bCs/>
          <w:b/>
        </w:rPr>
        <w:t xml:space="preserve">Solid Waste Management:</w:t>
      </w:r>
      <w:r>
        <w:t xml:space="preserve"> </w:t>
      </w:r>
      <w:r>
        <w:t xml:space="preserve">The volume of industrial waste exceeds the capacity of current disposal methods.</w:t>
      </w:r>
    </w:p>
    <w:p>
      <w:pPr>
        <w:pStyle w:val="FirstParagraph"/>
      </w:pPr>
      <w:r>
        <w:t xml:space="preserve">A</w:t>
      </w:r>
      <w:r>
        <w:t xml:space="preserve"> </w:t>
      </w:r>
      <w:r>
        <w:rPr>
          <w:bCs/>
          <w:b/>
        </w:rPr>
        <w:t xml:space="preserve">Chemical Engineer</w:t>
      </w:r>
      <w:r>
        <w:t xml:space="preserve"> </w:t>
      </w:r>
      <w:r>
        <w:t xml:space="preserve">possesses the technical acumen to model these pollution sources, quantify their impact, and design mitigation strategies. Unlike general environmentalists, a</w:t>
      </w:r>
      <w:r>
        <w:t xml:space="preserve"> </w:t>
      </w:r>
      <w:r>
        <w:rPr>
          <w:bCs/>
          <w:b/>
        </w:rPr>
        <w:t xml:space="preserve">Chemical Engineer</w:t>
      </w:r>
      <w:r>
        <w:t xml:space="preserve"> </w:t>
      </w:r>
      <w:r>
        <w:t xml:space="preserve">can redesign the actual production processes to prevent waste generation at the source (source reduction), rather than merely treating it after it has been created. This proactive approach is vital for</w:t>
      </w:r>
      <w:r>
        <w:t xml:space="preserve"> </w:t>
      </w:r>
      <w:r>
        <w:rPr>
          <w:bCs/>
          <w:b/>
        </w:rPr>
        <w:t xml:space="preserve">Bangladesh Dhaka</w:t>
      </w:r>
      <w:r>
        <w:t xml:space="preserve">, where remediation efforts are often hampered by limited land availability.</w:t>
      </w:r>
    </w:p>
    <w:bookmarkEnd w:id="22"/>
    <w:bookmarkStart w:id="26" w:name="Xf4d5f2ad71e84e133ad7f319a0f2b00d4e4ecd1"/>
    <w:p>
      <w:pPr>
        <w:pStyle w:val="Heading2"/>
      </w:pPr>
      <w:r>
        <w:t xml:space="preserve">3. Key Areas of Chemical Engineering Application in Bangladesh Dhaka</w:t>
      </w:r>
    </w:p>
    <w:bookmarkStart w:id="23" w:name="wastewater-treatment-and-water-recycling"/>
    <w:p>
      <w:pPr>
        <w:pStyle w:val="Heading3"/>
      </w:pPr>
      <w:r>
        <w:t xml:space="preserve">3.1 Wastewater Treatment and Water Recycling</w:t>
      </w:r>
    </w:p>
    <w:p>
      <w:pPr>
        <w:pStyle w:val="FirstParagraph"/>
      </w:pPr>
      <w:r>
        <w:t xml:space="preserve">The textile and dyeing industries, which are pillars of the economy in</w:t>
      </w:r>
      <w:r>
        <w:t xml:space="preserve"> </w:t>
      </w:r>
      <w:r>
        <w:rPr>
          <w:bCs/>
          <w:b/>
        </w:rPr>
        <w:t xml:space="preserve">Bangladesh Dhaka</w:t>
      </w:r>
      <w:r>
        <w:t xml:space="preserve">, require vast amounts of water and generate highly colored, toxic effluent. A skilled</w:t>
      </w:r>
      <w:r>
        <w:t xml:space="preserve"> </w:t>
      </w:r>
      <w:r>
        <w:rPr>
          <w:bCs/>
          <w:b/>
        </w:rPr>
        <w:t xml:space="preserve">Chemical Engineer</w:t>
      </w:r>
      <w:r>
        <w:t xml:space="preserve"> </w:t>
      </w:r>
      <w:r>
        <w:t xml:space="preserve">designs advanced treatment systems such as membrane bioreactors (MBRs) and reverse osmosis (RO) plants. These technologies allow for the recycling of wastewater back into the production cycle. In many industrial zones in Dhaka, implementing closed-loop water systems designed by a</w:t>
      </w:r>
      <w:r>
        <w:t xml:space="preserve"> </w:t>
      </w:r>
      <w:r>
        <w:rPr>
          <w:bCs/>
          <w:b/>
        </w:rPr>
        <w:t xml:space="preserve">Chemical Engineer</w:t>
      </w:r>
      <w:r>
        <w:t xml:space="preserve"> </w:t>
      </w:r>
      <w:r>
        <w:t xml:space="preserve">has reduced fresh water intake by up to 40%, alleviating pressure on the city’s strained water supply.</w:t>
      </w:r>
    </w:p>
    <w:bookmarkEnd w:id="23"/>
    <w:bookmarkStart w:id="24" w:name="energy-efficiency-and-cogeneration"/>
    <w:p>
      <w:pPr>
        <w:pStyle w:val="Heading3"/>
      </w:pPr>
      <w:r>
        <w:t xml:space="preserve">3.2 Energy Efficiency and Cogeneration</w:t>
      </w:r>
    </w:p>
    <w:p>
      <w:pPr>
        <w:pStyle w:val="FirstParagraph"/>
      </w:pPr>
      <w:r>
        <w:t xml:space="preserve">Economic constraints in</w:t>
      </w:r>
      <w:r>
        <w:t xml:space="preserve"> </w:t>
      </w:r>
      <w:r>
        <w:rPr>
          <w:bCs/>
          <w:b/>
        </w:rPr>
        <w:t xml:space="preserve">Bangladesh Dhaka</w:t>
      </w:r>
      <w:r>
        <w:rPr>
          <w:iCs/>
          <w:i/>
        </w:rPr>
        <w:t xml:space="preserve">,</w:t>
      </w:r>
      <w:r>
        <w:t xml:space="preserve"> </w:t>
      </w:r>
      <w:r>
        <w:t xml:space="preserve">necessitate energy efficiency as a primary goal for industrial sustainability. A</w:t>
      </w:r>
      <w:r>
        <w:t xml:space="preserve"> </w:t>
      </w:r>
      <w:r>
        <w:rPr>
          <w:bCs/>
          <w:b/>
        </w:rPr>
        <w:t xml:space="preserve">Chemical Engineer</w:t>
      </w:r>
      <w:r>
        <w:t xml:space="preserve"> </w:t>
      </w:r>
      <w:r>
        <w:t xml:space="preserve">utilizes process integration techniques, such as pinch analysis, to optimize heat exchange networks. By recovering waste heat from exothermic reactions or steam generation processes, factories can significantly reduce their fuel consumption. Furthermore, the installation of combined heat and power (CHP) systems in industrial parks around Dhaka requires precise thermodynamic calculations typically performed by a</w:t>
      </w:r>
      <w:r>
        <w:t xml:space="preserve"> </w:t>
      </w:r>
      <w:r>
        <w:rPr>
          <w:bCs/>
          <w:b/>
        </w:rPr>
        <w:t xml:space="preserve">Chemical Engineer</w:t>
      </w:r>
      <w:r>
        <w:t xml:space="preserve">. This not only lowers operational costs but also reduces the carbon emissions associated with electricity generation.</w:t>
      </w:r>
    </w:p>
    <w:bookmarkEnd w:id="24"/>
    <w:bookmarkStart w:id="25" w:name="air-pollution-control-technologies"/>
    <w:p>
      <w:pPr>
        <w:pStyle w:val="Heading3"/>
      </w:pPr>
      <w:r>
        <w:t xml:space="preserve">3.3 Air Pollution Control Technologies</w:t>
      </w:r>
    </w:p>
    <w:p>
      <w:pPr>
        <w:pStyle w:val="FirstParagraph"/>
      </w:pPr>
      <w:r>
        <w:t xml:space="preserve">The presence of numerous small and medium-sized enterprises (SMEs) in informal settlements around</w:t>
      </w:r>
      <w:r>
        <w:t xml:space="preserve"> </w:t>
      </w:r>
      <w:r>
        <w:rPr>
          <w:bCs/>
          <w:b/>
        </w:rPr>
        <w:t xml:space="preserve">Bangladesh Dhaka</w:t>
      </w:r>
      <w:r>
        <w:rPr>
          <w:iCs/>
          <w:i/>
        </w:rPr>
        <w:t xml:space="preserve">,</w:t>
      </w:r>
      <w:r>
        <w:t xml:space="preserve"> </w:t>
      </w:r>
      <w:r>
        <w:t xml:space="preserve">presents a challenge for air quality regulation. A</w:t>
      </w:r>
      <w:r>
        <w:t xml:space="preserve"> </w:t>
      </w:r>
      <w:r>
        <w:rPr>
          <w:bCs/>
          <w:b/>
        </w:rPr>
        <w:t xml:space="preserve">Chemical Engineer</w:t>
      </w:r>
      <w:r>
        <w:t xml:space="preserve"> </w:t>
      </w:r>
      <w:r>
        <w:t xml:space="preserve">develops and deploys scrubbers, electrostatic precipitators, and catalytic converters to capture particulate matter and volatile organic compounds (VOCs). These technologies are essential for ensuring that industrial output does not compromise the public health of the millions residing in</w:t>
      </w:r>
      <w:r>
        <w:t xml:space="preserve"> </w:t>
      </w:r>
      <w:r>
        <w:rPr>
          <w:bCs/>
          <w:b/>
        </w:rPr>
        <w:t xml:space="preserve">Bangladesh Dhaka</w:t>
      </w:r>
      <w:r>
        <w:t xml:space="preserve">. Moreover, a</w:t>
      </w:r>
      <w:r>
        <w:t xml:space="preserve"> </w:t>
      </w:r>
      <w:r>
        <w:rPr>
          <w:bCs/>
          <w:b/>
        </w:rPr>
        <w:t xml:space="preserve">Chemical Engineer</w:t>
      </w:r>
      <w:r>
        <w:t xml:space="preserve"> </w:t>
      </w:r>
      <w:r>
        <w:t xml:space="preserve">can assess the feasibility of switching from coal to cleaner fuels or bio-energy, aligning industrial practices with national climate commitments.</w:t>
      </w:r>
    </w:p>
    <w:bookmarkEnd w:id="25"/>
    <w:bookmarkEnd w:id="26"/>
    <w:bookmarkStart w:id="27" w:name="X71b394b9396d1b866c93384cba64827be1e7757"/>
    <w:p>
      <w:pPr>
        <w:pStyle w:val="Heading2"/>
      </w:pPr>
      <w:r>
        <w:t xml:space="preserve">4. The Economic and Social Impact of Engineering Solutions</w:t>
      </w:r>
    </w:p>
    <w:p>
      <w:pPr>
        <w:pStyle w:val="FirstParagraph"/>
      </w:pPr>
      <w:r>
        <w:t xml:space="preserve">Critics often argue that stringent environmental regulations increase the cost of doing business, potentially making exports from</w:t>
      </w:r>
      <w:r>
        <w:t xml:space="preserve"> </w:t>
      </w:r>
      <w:r>
        <w:rPr>
          <w:bCs/>
          <w:b/>
        </w:rPr>
        <w:t xml:space="preserve">Bangladesh Dhaka</w:t>
      </w:r>
      <w:r>
        <w:rPr>
          <w:iCs/>
          <w:i/>
        </w:rPr>
        <w:t xml:space="preserve">,</w:t>
      </w:r>
      <w:r>
        <w:t xml:space="preserve"> </w:t>
      </w:r>
      <w:r>
        <w:t xml:space="preserve">less competitive globally. However, this view is short-sighted. The application of chemical engineering principles leads to resource efficiency, which directly translates to cost savings. For instance, reducing dye usage through optimized batching processes saves money on raw materials while simultaneously reducing the load on wastewater treatment facilities.</w:t>
      </w:r>
    </w:p>
    <w:p>
      <w:pPr>
        <w:pStyle w:val="BodyText"/>
      </w:pPr>
      <w:r>
        <w:t xml:space="preserve">Furthermore, international brands are increasingly demanding sustainable supply chains. By employing a</w:t>
      </w:r>
      <w:r>
        <w:t xml:space="preserve"> </w:t>
      </w:r>
      <w:r>
        <w:rPr>
          <w:bCs/>
          <w:b/>
        </w:rPr>
        <w:t xml:space="preserve">Chemical Engineer</w:t>
      </w:r>
      <w:r>
        <w:t xml:space="preserve"> </w:t>
      </w:r>
      <w:r>
        <w:t xml:space="preserve">to certify and improve environmental performance, manufacturers in</w:t>
      </w:r>
      <w:r>
        <w:t xml:space="preserve"> </w:t>
      </w:r>
      <w:r>
        <w:rPr>
          <w:bCs/>
          <w:b/>
        </w:rPr>
        <w:t xml:space="preserve">Bangladesh Dhaka</w:t>
      </w:r>
      <w:r>
        <w:rPr>
          <w:iCs/>
          <w:i/>
        </w:rPr>
        <w:t xml:space="preserve">,</w:t>
      </w:r>
      <w:r>
        <w:t xml:space="preserve"> </w:t>
      </w:r>
      <w:r>
        <w:t xml:space="preserve">can gain access to premium markets. This creates a virtuous cycle where technical innovation drives economic competitiveness. The social impact is equally profound; cleaner air and water lead to better public health outcomes, reducing the burden on the healthcare system in</w:t>
      </w:r>
      <w:r>
        <w:t xml:space="preserve"> </w:t>
      </w:r>
      <w:r>
        <w:rPr>
          <w:bCs/>
          <w:b/>
        </w:rPr>
        <w:t xml:space="preserve">Bangladesh Dhaka</w:t>
      </w:r>
      <w:r>
        <w:t xml:space="preserve">.</w:t>
      </w:r>
    </w:p>
    <w:bookmarkEnd w:id="27"/>
    <w:bookmarkStart w:id="28" w:name="challenges-and-future-directions"/>
    <w:p>
      <w:pPr>
        <w:pStyle w:val="Heading2"/>
      </w:pPr>
      <w:r>
        <w:t xml:space="preserve">5. Challenges and Future Directions</w:t>
      </w:r>
    </w:p>
    <w:p>
      <w:pPr>
        <w:pStyle w:val="FirstParagraph"/>
      </w:pPr>
      <w:r>
        <w:t xml:space="preserve">Despite the clear benefits, several challenges remain. There is often a skills gap in specialized areas of chemical engineering within local institutions in</w:t>
      </w:r>
      <w:r>
        <w:t xml:space="preserve"> </w:t>
      </w:r>
      <w:r>
        <w:rPr>
          <w:bCs/>
          <w:b/>
        </w:rPr>
        <w:t xml:space="preserve">Bangladesh Dhaka</w:t>
      </w:r>
      <w:r>
        <w:t xml:space="preserve">. Additionally, regulatory enforcement can be inconsistent, leading to a lack of incentive for some industries to adopt advanced technologies. To address this, there must be stronger collaboration between academic institutions, the government, and industry leaders. Training programs focused on sustainable industrial practices should be prioritized.</w:t>
      </w:r>
    </w:p>
    <w:p>
      <w:pPr>
        <w:pStyle w:val="BodyText"/>
      </w:pPr>
      <w:r>
        <w:t xml:space="preserve">Looking forward, the integration of digital technologies (Industry 4.0) with chemical engineering processes offers new opportunities for real-time monitoring and control in</w:t>
      </w:r>
      <w:r>
        <w:t xml:space="preserve"> </w:t>
      </w:r>
      <w:r>
        <w:rPr>
          <w:bCs/>
          <w:b/>
        </w:rPr>
        <w:t xml:space="preserve">Bangladesh Dhaka</w:t>
      </w:r>
      <w:r>
        <w:t xml:space="preserve">. A modern</w:t>
      </w:r>
      <w:r>
        <w:t xml:space="preserve"> </w:t>
      </w:r>
      <w:r>
        <w:rPr>
          <w:bCs/>
          <w:b/>
        </w:rPr>
        <w:t xml:space="preserve">Chemical Engineer</w:t>
      </w:r>
      <w:r>
        <w:t xml:space="preserve"> </w:t>
      </w:r>
      <w:r>
        <w:t xml:space="preserve">must be proficient in using data analytics to predict equipment failures and optimize process parameters dynamically. This digital transformation will be crucial for maintaining the competitiveness of Bangladeshi industries on the global stage.</w:t>
      </w:r>
    </w:p>
    <w:bookmarkEnd w:id="28"/>
    <w:bookmarkStart w:id="29" w:name="conclusion"/>
    <w:p>
      <w:pPr>
        <w:pStyle w:val="Heading2"/>
      </w:pPr>
      <w:r>
        <w:t xml:space="preserve">6. Conclusion</w:t>
      </w:r>
    </w:p>
    <w:p>
      <w:pPr>
        <w:pStyle w:val="FirstParagraph"/>
      </w:pPr>
      <w:r>
        <w:t xml:space="preserve">In conclusion, the path to sustainable industrial development in</w:t>
      </w:r>
      <w:r>
        <w:t xml:space="preserve"> </w:t>
      </w:r>
      <w:r>
        <w:rPr>
          <w:bCs/>
          <w:b/>
        </w:rPr>
        <w:t xml:space="preserve">Bangladesh Dhaka</w:t>
      </w:r>
      <w:r>
        <w:rPr>
          <w:iCs/>
          <w:i/>
        </w:rPr>
        <w:t xml:space="preserve">,</w:t>
      </w:r>
      <w:r>
        <w:t xml:space="preserve"> </w:t>
      </w:r>
      <w:r>
        <w:t xml:space="preserve">is inextricably linked to the expertise and innovation of the</w:t>
      </w:r>
      <w:r>
        <w:t xml:space="preserve"> </w:t>
      </w:r>
      <w:r>
        <w:rPr>
          <w:bCs/>
          <w:b/>
        </w:rPr>
        <w:t xml:space="preserve">Chemical Engineer</w:t>
      </w:r>
      <w:r>
        <w:t xml:space="preserve">. From wastewater management and energy optimization to air pollution control, chemical engineering provides the technical backbone for green manufacturing. As</w:t>
      </w:r>
      <w:r>
        <w:t xml:space="preserve"> </w:t>
      </w:r>
      <w:r>
        <w:rPr>
          <w:bCs/>
          <w:b/>
        </w:rPr>
        <w:t xml:space="preserve">Bangladesh Dhaka</w:t>
      </w:r>
      <w:r>
        <w:rPr>
          <w:iCs/>
          <w:i/>
        </w:rPr>
        <w:t xml:space="preserve">,</w:t>
      </w:r>
      <w:r>
        <w:t xml:space="preserve"> </w:t>
      </w:r>
      <w:r>
        <w:t xml:space="preserve">continues to grow, it must leverage these scientific solutions to ensure that its industrial sector remains viable, competitive, and environmentally responsible. The role of the</w:t>
      </w:r>
      <w:r>
        <w:t xml:space="preserve"> </w:t>
      </w:r>
      <w:r>
        <w:rPr>
          <w:bCs/>
          <w:b/>
        </w:rPr>
        <w:t xml:space="preserve">Chemical Engineer</w:t>
      </w:r>
      <w:r>
        <w:t xml:space="preserve"> </w:t>
      </w:r>
      <w:r>
        <w:t xml:space="preserve">is thus not just technical but societal, contributing directly to the well-being of citizens and the ecological integrity of</w:t>
      </w:r>
      <w:r>
        <w:t xml:space="preserve"> </w:t>
      </w:r>
      <w:r>
        <w:rPr>
          <w:bCs/>
          <w:b/>
        </w:rPr>
        <w:t xml:space="preserve">Bangladesh Dhaka</w:t>
      </w:r>
      <w:r>
        <w:rPr>
          <w:iCs/>
          <w:i/>
        </w:rPr>
        <w:t xml:space="preserve">.</w:t>
      </w:r>
      <w:r>
        <w:t xml:space="preserve"> </w:t>
      </w:r>
    </w:p>
    <w:bookmarkEnd w:id="29"/>
    <w:bookmarkStart w:id="30" w:name="references"/>
    <w:p>
      <w:pPr>
        <w:pStyle w:val="Heading2"/>
      </w:pPr>
      <w:r>
        <w:t xml:space="preserve">References</w:t>
      </w:r>
    </w:p>
    <w:p>
      <w:pPr>
        <w:numPr>
          <w:ilvl w:val="0"/>
          <w:numId w:val="1002"/>
        </w:numPr>
        <w:pStyle w:val="Compact"/>
      </w:pPr>
      <w:r>
        <w:t xml:space="preserve">Hossain, M. S., &amp; Rahman, A. (2019). "Wastewater Treatment Technologies in the Textile Industry of Bangladesh." Journal of Environmental Management.</w:t>
      </w:r>
    </w:p>
    <w:p>
      <w:pPr>
        <w:numPr>
          <w:ilvl w:val="0"/>
          <w:numId w:val="1002"/>
        </w:numPr>
        <w:pStyle w:val="Compact"/>
      </w:pPr>
      <w:r>
        <w:t xml:space="preserve">Ahmed, F., &amp; Karim, M. R. (2021). "Air Quality Management Strategies for Dhaka City: The Role of Industrial Policy." International Journal of Sustainable Engineering.</w:t>
      </w:r>
    </w:p>
    <w:p>
      <w:pPr>
        <w:numPr>
          <w:ilvl w:val="0"/>
          <w:numId w:val="1002"/>
        </w:numPr>
        <w:pStyle w:val="Compact"/>
      </w:pPr>
      <w:r>
        <w:t xml:space="preserve">Bangladesh Environment Conservation Act. (1995). Ministry of Environment and Forests, Government of Bangladesh.</w:t>
      </w:r>
    </w:p>
    <w:p>
      <w:pPr>
        <w:numPr>
          <w:ilvl w:val="0"/>
          <w:numId w:val="1002"/>
        </w:numPr>
        <w:pStyle w:val="Compact"/>
      </w:pPr>
      <w:r>
        <w:t xml:space="preserve">Zaman, K. U., et al. (2020). "Energy Efficiency Potential in the Ready-Made Garment Sector of Dhaka." Energy Policy Journal.</w:t>
      </w:r>
    </w:p>
    <w:p>
      <w:pPr>
        <w:numPr>
          <w:ilvl w:val="0"/>
          <w:numId w:val="1002"/>
        </w:numPr>
        <w:pStyle w:val="Compact"/>
      </w:pPr>
      <w:r>
        <w:t xml:space="preserve">Rahman, T., &amp; Siddiquey, M. (2018). "Sustainable Practices in Chemical Process Industries: A Case Study from South Asia." Chemical Engineering Research and Design.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Development: A Case Study of Bangladesh Dhaka</dc:title>
  <dc:creator/>
  <dc:language>en</dc:language>
  <cp:keywords/>
  <dcterms:created xsi:type="dcterms:W3CDTF">2026-07-29T22:33:33Z</dcterms:created>
  <dcterms:modified xsi:type="dcterms:W3CDTF">2026-07-29T22:33:33Z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