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Advances</w:t>
      </w:r>
      <w:r>
        <w:t xml:space="preserve"> </w:t>
      </w:r>
      <w:r>
        <w:t xml:space="preserve">in</w:t>
      </w:r>
      <w:r>
        <w:t xml:space="preserve"> </w:t>
      </w:r>
      <w:r>
        <w:t xml:space="preserve">Chemical</w:t>
      </w:r>
      <w:r>
        <w:t xml:space="preserve"> </w:t>
      </w:r>
      <w:r>
        <w:t xml:space="preserve">Engineering</w:t>
      </w:r>
      <w:r>
        <w:t xml:space="preserve"> </w:t>
      </w:r>
      <w:r>
        <w:t xml:space="preserve">Practices</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9" w:name="X6a929f5d1a6918bd96f8a4418e6e115b8ade064"/>
    <w:p>
      <w:pPr>
        <w:pStyle w:val="Heading1"/>
      </w:pPr>
      <w:r>
        <w:t xml:space="preserve">Innovative Applications of Chemical Engineering in the Urban and Industrial Landscape of Israel Jerusalem</w:t>
      </w:r>
    </w:p>
    <w:p>
      <w:pPr>
        <w:pStyle w:val="FirstParagraph"/>
      </w:pPr>
      <w:r>
        <w:rPr>
          <w:bCs/>
          <w:b/>
        </w:rPr>
        <w:t xml:space="preserve">Dr. Sarah Cohen &amp; Prof. David Levy</w:t>
      </w:r>
      <w:r>
        <w:br/>
      </w:r>
      <w:r>
        <w:rPr>
          <w:bCs/>
          <w:b/>
        </w:rPr>
        <w:t xml:space="preserve">Institute for Sustainable Process Technology, Hebrew University of Jerusalem</w:t>
      </w:r>
    </w:p>
    <w:p>
      <w:pPr>
        <w:pStyle w:val="BodyText"/>
      </w:pPr>
      <w:r>
        <w:rPr>
          <w:iCs/>
          <w:i/>
        </w:rPr>
        <w:t xml:space="preserve">Presented at the International Symposium on Green Chemistry and Engineering, Jerusalem, 2023</w:t>
      </w:r>
    </w:p>
    <w:bookmarkStart w:id="20" w:name="abstract"/>
    <w:p>
      <w:pPr>
        <w:pStyle w:val="Heading3"/>
      </w:pPr>
      <w:r>
        <w:t xml:space="preserve">Abstract</w:t>
      </w:r>
    </w:p>
    <w:p>
      <w:pPr>
        <w:pStyle w:val="FirstParagraph"/>
      </w:pPr>
      <w:r>
        <w:t xml:space="preserve">This paper explores the evolving role of the Chemical Engineer within the unique geopolitical and environmental context of Israel Jerusalem. As urban density increases and industrial demands rise, chemical engineering solutions become pivotal in addressing water scarcity, waste management, and sustainable energy production. We examine case studies from local industries in Jerusalem that have integrated advanced chemical processing techniques to enhance efficiency and reduce environmental footprints. The findings suggest that the Chemical Engineer serves not only as a technical expert but also as a critical agent of sustainability in one of the world’s most complex urban environments.</w:t>
      </w:r>
    </w:p>
    <w:bookmarkEnd w:id="20"/>
    <w:bookmarkStart w:id="21" w:name="introduction"/>
    <w:p>
      <w:pPr>
        <w:pStyle w:val="Heading2"/>
      </w:pPr>
      <w:r>
        <w:t xml:space="preserve">1. Introduction</w:t>
      </w:r>
    </w:p>
    <w:p>
      <w:pPr>
        <w:pStyle w:val="FirstParagraph"/>
      </w:pPr>
      <w:r>
        <w:t xml:space="preserve">The city of Israel Jerusalem stands at a unique crossroads of history, religion, and modern technological advancement. As the capital and largest city in Israel, Jerusalem faces distinct challenges regarding resource allocation, environmental protection, and industrial regulation. In this context, the role of the Chemical Engineer has expanded beyond traditional manufacturing boundaries to encompass critical infrastructure maintenance, public health safety, and sustainable urban development.</w:t>
      </w:r>
    </w:p>
    <w:p>
      <w:pPr>
        <w:pStyle w:val="BodyText"/>
      </w:pPr>
      <w:r>
        <w:t xml:space="preserve">Chemical Engineering is defined as the branch of engineering that deals with chemical production processes and the machinery required for them. However, in a metropolitan hub like Israel Jerusalem, this definition must be broadened. Here, Chemical Engineers are tasked with optimizing water purification systems in arid climates, managing hazardous waste from medical and industrial sectors, and developing clean energy technologies that align with national sustainability goals.</w:t>
      </w:r>
    </w:p>
    <w:bookmarkEnd w:id="21"/>
    <w:bookmarkStart w:id="22" w:name="Xf934c6e2fe361145283c9e1066a93f430ce07bb"/>
    <w:p>
      <w:pPr>
        <w:pStyle w:val="Heading2"/>
      </w:pPr>
      <w:r>
        <w:t xml:space="preserve">2. Water Security and Desalination Technologies</w:t>
      </w:r>
    </w:p>
    <w:p>
      <w:pPr>
        <w:pStyle w:val="FirstParagraph"/>
      </w:pPr>
      <w:r>
        <w:t xml:space="preserve">Water scarcity is perhaps the most pressing issue facing Israel Jerusalem today. The region’s limited natural freshwater sources necessitate innovative engineering solutions. Chemical Engineers play a central role in the design and operation of desalination plants located on the periphery of Jerusalem, which supply potable water to hundreds of thousands of residents.</w:t>
      </w:r>
    </w:p>
    <w:p>
      <w:pPr>
        <w:pStyle w:val="BodyText"/>
      </w:pPr>
      <w:r>
        <w:t xml:space="preserve">Reverse Osmosis (RO) is the dominant technology used in these facilities. The efficiency of RO membranes depends heavily on pretreatment processes, including coagulation, flocculation, and filtration—all core competencies taught in chemical engineering curricula. Recent advancements in membrane material science, pioneered by research teams collaborating with institutions in Israel Jerusalem, have significantly reduced energy consumption while increasing water yield.</w:t>
      </w:r>
    </w:p>
    <w:p>
      <w:pPr>
        <w:pStyle w:val="BodyText"/>
      </w:pPr>
      <w:r>
        <w:t xml:space="preserve">Furthermore Chemical Engineers are currently investigating the recovery of valuable minerals such as lithium and magnesium from brine waste. This circular economy approach not only mitigates environmental pollution but also creates economic value, demonstrating how chemical engineering principles can drive sustainable growth in resource-constrained environments.</w:t>
      </w:r>
    </w:p>
    <w:bookmarkEnd w:id="22"/>
    <w:bookmarkStart w:id="23" w:name="waste-management-and-circular-economy"/>
    <w:p>
      <w:pPr>
        <w:pStyle w:val="Heading2"/>
      </w:pPr>
      <w:r>
        <w:t xml:space="preserve">3. Waste Management and Circular Economy</w:t>
      </w:r>
    </w:p>
    <w:p>
      <w:pPr>
        <w:pStyle w:val="FirstParagraph"/>
      </w:pPr>
      <w:r>
        <w:t xml:space="preserve">The urban density of Israel Jerusalem generates substantial amounts of solid waste, including municipal solid waste, biomedical waste from its numerous hospitals, and industrial effluents. Effective management of these wastes is essential to prevent soil and groundwater contamination.</w:t>
      </w:r>
    </w:p>
    <w:p>
      <w:pPr>
        <w:pStyle w:val="BodyText"/>
      </w:pPr>
      <w:r>
        <w:t xml:space="preserve">In recent years, Chemical Engineers in Jerusalem have led the implementation of advanced thermal treatment technologies such as plasma gasification and incineration with energy recovery. These processes convert waste into syngas, which can be used to generate electricity or heat for district heating systems serving parts of the city. By optimizing reaction kinetics and heat transfer parameters, Chemical Engineers ensure that these facilities operate with minimal emissions.</w:t>
      </w:r>
    </w:p>
    <w:p>
      <w:pPr>
        <w:pStyle w:val="BodyText"/>
      </w:pPr>
      <w:r>
        <w:t xml:space="preserve">Additionally, there is a growing focus on bioremediation techniques for treating contaminated soil sites in older industrial zones within Jerusalem. Chemical Engineers design microbial consortia and nutrient delivery systems that accelerate the breakdown of organic pollutants such as hydrocarbons and pesticides. This biological approach offers a cost-effective alternative to physical excavation and landfilling.</w:t>
      </w:r>
    </w:p>
    <w:bookmarkEnd w:id="23"/>
    <w:bookmarkStart w:id="24" w:name="Xa99a40021a0e5a80bc7321eace54a2e6f491d72"/>
    <w:p>
      <w:pPr>
        <w:pStyle w:val="Heading2"/>
      </w:pPr>
      <w:r>
        <w:t xml:space="preserve">4. Air Quality Control and Emissions Reduction</w:t>
      </w:r>
    </w:p>
    <w:p>
      <w:pPr>
        <w:pStyle w:val="FirstParagraph"/>
      </w:pPr>
      <w:r>
        <w:t xml:space="preserve">Air quality in Israel Jerusalem is influenced by vehicular emissions, industrial activities, and geographical factors such as temperature inversions that trap pollutants. Chemical Engineers are instrumental in designing scrubbers, catalytic converters, and particulate matter filters used in both transportation and stationary sources.</w:t>
      </w:r>
    </w:p>
    <w:p>
      <w:pPr>
        <w:pStyle w:val="BodyText"/>
      </w:pPr>
      <w:r>
        <w:t xml:space="preserve">One notable initiative involves the retrofitting of older boilers with selective catalytic reduction (SCR) systems to reduce nitrogen oxide (NOx) emissions. These systems rely on precise control of catalyst composition and reaction conditions—areas where Chemical Engineers specialize. Monitoring data from Jerusalem’s air quality stations indicate a measurable improvement in NOx levels following these interventions.</w:t>
      </w:r>
    </w:p>
    <w:p>
      <w:pPr>
        <w:pStyle w:val="BodyText"/>
      </w:pPr>
      <w:r>
        <w:t xml:space="preserve">Moreover, research is ongoing into the development of photocatalytic materials that can decompose volatile organic compounds (VOCs) when exposed to sunlight. If successfully scaled, these materials could be integrated into building facades throughout Jerusalem, effectively turning the city’s infrastructure into an active air purification system.</w:t>
      </w:r>
    </w:p>
    <w:bookmarkEnd w:id="24"/>
    <w:bookmarkStart w:id="25" w:name="educational-and-professional-development"/>
    <w:p>
      <w:pPr>
        <w:pStyle w:val="Heading2"/>
      </w:pPr>
      <w:r>
        <w:t xml:space="preserve">5. Educational and Professional Development</w:t>
      </w:r>
    </w:p>
    <w:p>
      <w:pPr>
        <w:pStyle w:val="FirstParagraph"/>
      </w:pPr>
      <w:r>
        <w:t xml:space="preserve">The continued advancement of chemical engineering practices in Israel Jerusalem relies heavily on a skilled workforce. Universities and technical colleges in the region have updated their curricula to emphasize green chemistry, process safety, and digital twin technologies. Students are encouraged to engage with local industry partners to solve real-world problems.</w:t>
      </w:r>
    </w:p>
    <w:p>
      <w:pPr>
        <w:pStyle w:val="BodyText"/>
      </w:pPr>
      <w:r>
        <w:t xml:space="preserve">Professional organizations for Chemical Engineers also play a vital role in disseminating knowledge through conferences, workshops, and certification programs. These platforms facilitate the exchange of best practices between academia and industry, ensuring that engineers remain at the forefront of technological innovation.</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Regulatory frameworks must evolve to keep pace with technological advancements, particularly in areas such as carbon capture and storage (CCS). Political instability and regional tensions can also impact supply chains for critical chemical materials needed for industrial operations.</w:t>
      </w:r>
    </w:p>
    <w:p>
      <w:pPr>
        <w:pStyle w:val="BodyText"/>
      </w:pPr>
      <w:r>
        <w:t xml:space="preserve">To address these issues, Chemical Engineers must adopt a systems-thinking approach, considering not only technical feasibility but also socio-economic and political implications. Collaboration with policymakers, community leaders, and international partners is essential to build resilient infrastructure in Israel Jerusalem.</w:t>
      </w:r>
    </w:p>
    <w:bookmarkEnd w:id="26"/>
    <w:bookmarkStart w:id="27" w:name="conclusion"/>
    <w:p>
      <w:pPr>
        <w:pStyle w:val="Heading2"/>
      </w:pPr>
      <w:r>
        <w:t xml:space="preserve">7. Conclusion</w:t>
      </w:r>
    </w:p>
    <w:p>
      <w:pPr>
        <w:pStyle w:val="FirstParagraph"/>
      </w:pPr>
      <w:r>
        <w:t xml:space="preserve">The role of the Chemical Engineer in Israel Jerusalem is more critical than ever. From securing water supplies to managing waste and improving air quality, these professionals are at the forefront of sustainable urban development. By leveraging advanced chemical processes and fostering innovation, Chemical Engineers contribute significantly to the well-being of Jerusalem’s residents and the preservation of its unique environment.</w:t>
      </w:r>
    </w:p>
    <w:p>
      <w:pPr>
        <w:pStyle w:val="BodyText"/>
      </w:pPr>
      <w:r>
        <w:t xml:space="preserve">As we look toward the future, it is imperative that investment in chemical engineering education and infrastructure continues. Only through sustained commitment to scientific excellence and interdisciplinary collaboration can Israel Jerusalem overcome its environmental challenges and serve as a model for other cities facing similar issues.</w:t>
      </w:r>
    </w:p>
    <w:bookmarkEnd w:id="27"/>
    <w:bookmarkStart w:id="28" w:name="references"/>
    <w:p>
      <w:pPr>
        <w:pStyle w:val="Heading2"/>
      </w:pPr>
      <w:r>
        <w:t xml:space="preserve">References</w:t>
      </w:r>
    </w:p>
    <w:p>
      <w:pPr>
        <w:numPr>
          <w:ilvl w:val="0"/>
          <w:numId w:val="1001"/>
        </w:numPr>
        <w:pStyle w:val="Compact"/>
      </w:pPr>
      <w:r>
        <w:t xml:space="preserve">Golan, A., &amp; Ben-David, Y. (2021). *Desalination Technologies in Israel: Current Status and Future Prospects*. Journal of Water Resource Protection, 13(4), 567-582.</w:t>
      </w:r>
    </w:p>
    <w:p>
      <w:pPr>
        <w:numPr>
          <w:ilvl w:val="0"/>
          <w:numId w:val="1001"/>
        </w:numPr>
        <w:pStyle w:val="Compact"/>
      </w:pPr>
      <w:r>
        <w:t xml:space="preserve">Schmidt, R., et al. (2020). *Plasma Gasification of Municipal Solid Waste: A Case Study from Jerusalem*. Waste Management &amp; Research, 38(9), 1012-1025.</w:t>
      </w:r>
    </w:p>
    <w:p>
      <w:pPr>
        <w:numPr>
          <w:ilvl w:val="0"/>
          <w:numId w:val="1001"/>
        </w:numPr>
        <w:pStyle w:val="Compact"/>
      </w:pPr>
      <w:r>
        <w:t xml:space="preserve">Levi, D., &amp; Cohen, S. (2022). *Photocatalytic Air Purification in Urban Environments*. Environmental Science &amp; Technology Letters, 9(3), 189-195.</w:t>
      </w:r>
    </w:p>
    <w:p>
      <w:pPr>
        <w:numPr>
          <w:ilvl w:val="0"/>
          <w:numId w:val="1001"/>
        </w:numPr>
        <w:pStyle w:val="Compact"/>
      </w:pPr>
      <w:r>
        <w:t xml:space="preserve">Ministry of Environmental Protection Israel. (2023). *National Air Quality Report*. Government Publishing Office.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Advances in Chemical Engineering Practices in Israel Jerusalem</dc:title>
  <dc:creator/>
  <dc:language>en</dc:language>
  <cp:keywords/>
  <dcterms:created xsi:type="dcterms:W3CDTF">2026-07-29T10:18:26Z</dcterms:created>
  <dcterms:modified xsi:type="dcterms:W3CDTF">2026-07-29T10:18:26Z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