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Process</w:t>
      </w:r>
      <w:r>
        <w:t xml:space="preserve"> </w:t>
      </w:r>
      <w:r>
        <w:t xml:space="preserve">Intensification: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Chemical</w:t>
      </w:r>
      <w:r>
        <w:t xml:space="preserve"> </w:t>
      </w:r>
      <w:r>
        <w:t xml:space="preserve">Engineer</w:t>
      </w:r>
      <w:r>
        <w:t xml:space="preserve"> </w:t>
      </w:r>
      <w:r>
        <w:t xml:space="preserve">in</w:t>
      </w:r>
      <w:r>
        <w:t xml:space="preserve"> </w:t>
      </w:r>
      <w:r>
        <w:t xml:space="preserve">Japan</w:t>
      </w:r>
      <w:r>
        <w:t xml:space="preserve"> </w:t>
      </w:r>
      <w:r>
        <w:t xml:space="preserve">Tokyo</w:t>
      </w:r>
    </w:p>
    <w:bookmarkStart w:id="28" w:name="X0fcac2af179d872eda81b2671f5f38f728a02a8"/>
    <w:p>
      <w:pPr>
        <w:pStyle w:val="Heading1"/>
      </w:pPr>
      <w:r>
        <w:t xml:space="preserve">Sustainable Process Intensification and Digital Integration in the Chemical Industry</w:t>
      </w:r>
    </w:p>
    <w:p>
      <w:pPr>
        <w:pStyle w:val="FirstParagraph"/>
      </w:pPr>
      <w:r>
        <w:rPr>
          <w:bCs/>
          <w:b/>
        </w:rPr>
        <w:t xml:space="preserve">An Advanced Analysis of the Chemical Engineer’s Role in Shaping Japan Tokyo’s Future Energy Landscape</w:t>
      </w:r>
    </w:p>
    <w:p>
      <w:pPr>
        <w:pStyle w:val="BodyText"/>
      </w:pPr>
      <w:r>
        <w:rPr>
          <w:iCs/>
          <w:i/>
        </w:rPr>
        <w:t xml:space="preserve">Submitted for Presentation at the International Symposium on Advanced Materials and Processes</w:t>
      </w:r>
    </w:p>
    <w:bookmarkStart w:id="20" w:name="abstract"/>
    <w:p>
      <w:pPr>
        <w:pStyle w:val="Heading3"/>
      </w:pPr>
      <w:r>
        <w:rPr>
          <w:bCs/>
          <w:b/>
        </w:rPr>
        <w:t xml:space="preserve">Abstract</w:t>
      </w:r>
    </w:p>
    <w:p>
      <w:pPr>
        <w:pStyle w:val="FirstParagraph"/>
      </w:pPr>
      <w:r>
        <w:t xml:space="preserve">This conference paper explores the evolving mandate of the professional Chemical Engineer within the unique socio-technical context of Japan Tokyo. As a global hub for technological innovation and sustainability, Japan Tokyo presents distinct challenges and opportunities for process optimization, energy efficiency, and environmental stewardship. This study examines how modern Chemical Engineers are leveraging digital twin technologies, green chemistry principles, and circular economy models to address local constraints such as limited land availability and high energy costs. We argue that the synthesis of traditional chemical engineering fundamentals with advanced data analytics is critical for maintaining Japan Tokyo’s competitive edge in the global materials market while adhering to stringent decarbonization goals.</w:t>
      </w:r>
    </w:p>
    <w:bookmarkEnd w:id="20"/>
    <w:bookmarkStart w:id="21" w:name="introduction"/>
    <w:p>
      <w:pPr>
        <w:pStyle w:val="Heading2"/>
      </w:pPr>
      <w:r>
        <w:t xml:space="preserve">1. Introduction</w:t>
      </w:r>
    </w:p>
    <w:p>
      <w:pPr>
        <w:pStyle w:val="FirstParagraph"/>
      </w:pPr>
      <w:r>
        <w:t xml:space="preserve">The landscape of industrial chemistry is undergoing a profound transformation, driven by the urgent need for sustainability and digitalization. In this context, the role of the Chemical Engineer has expanded beyond traditional unit operations design to encompass complex systems thinking, data science integration, and policy alignment. Nowhere is this transformation more critical than in Japan Tokyo. As one of the world’s most densely populated metropolitan areas with a highly advanced industrial base, Japan Tokyo serves as a microcosm for testing next-generation chemical technologies that are scalable yet sustainable.</w:t>
      </w:r>
    </w:p>
    <w:p>
      <w:pPr>
        <w:pStyle w:val="BodyText"/>
      </w:pPr>
      <w:r>
        <w:t xml:space="preserve">This paper argues that the Chemical Engineer acts as the central pivot between technological innovation and societal well-being in Japan Tokyo. The specific geographical and economic constraints of this region necessitate a shift towards Process Intensification (PI)—a methodology aimed at significantly improving chemical industries by developing new equipment, utilities, and process flows that are substantially more efficient than conventional technologies. For the Chemical Engineer operating in Japan Tokyo, efficiency is not merely an economic metric but a spatial and environmental imperative.</w:t>
      </w:r>
    </w:p>
    <w:bookmarkEnd w:id="21"/>
    <w:bookmarkStart w:id="22" w:name="the-unique-context-of-japan-tokyo"/>
    <w:p>
      <w:pPr>
        <w:pStyle w:val="Heading2"/>
      </w:pPr>
      <w:r>
        <w:t xml:space="preserve">2. The Unique Context of Japan Tokyo</w:t>
      </w:r>
    </w:p>
    <w:p>
      <w:pPr>
        <w:pStyle w:val="FirstParagraph"/>
      </w:pPr>
      <w:r>
        <w:t xml:space="preserve">To understand the specific applications of chemical engineering in this region, one must first appreciate the unique characteristics of Japan Tokyo. The metropolitan area is characterized by high real estate costs, strict regulatory environments regarding emissions and waste disposal, and a cultural emphasis on precision and safety. For a Chemical Engineer, these factors dictate that any proposed process modification must maximize output per square meter of facility footprint while minimizing the environmental lifecycle impact.</w:t>
      </w:r>
    </w:p>
    <w:p>
      <w:pPr>
        <w:pStyle w:val="BodyText"/>
      </w:pPr>
      <w:r>
        <w:t xml:space="preserve">Furthermore, Japan Tokyo is heavily reliant on imported energy resources. Consequently, the efficiency of chemical processes directly correlates with national energy security. The Chemical Engineer in this region is therefore tasked with optimizing heat integration and reducing thermal losses to an unprecedented degree. This requires a deep understanding of thermodynamics coupled with an ability to implement smart grid technologies that allow industrial plants to respond dynamically to fluctuating energy demands across Japan Tokyo’s power network.</w:t>
      </w:r>
    </w:p>
    <w:bookmarkEnd w:id="22"/>
    <w:bookmarkStart w:id="23" w:name="X6cc1385f453fc5252bdf3fb680b85a403e1f38c"/>
    <w:p>
      <w:pPr>
        <w:pStyle w:val="Heading2"/>
      </w:pPr>
      <w:r>
        <w:t xml:space="preserve">3. Process Intensification and Compact Design</w:t>
      </w:r>
    </w:p>
    <w:p>
      <w:pPr>
        <w:pStyle w:val="FirstParagraph"/>
      </w:pPr>
      <w:r>
        <w:t xml:space="preserve">A primary focus for the modern Chemical Engineer in Japan Tokyo is the implementation of Process Intensification techniques. Traditional chemical plants require vast footprints for separation units, reactors, and storage facilities. In contrast, intensified processes utilize micro-reactors or rotating packed beds to achieve higher reaction rates and separation efficiencies within a fraction of the traditional volume.</w:t>
      </w:r>
    </w:p>
    <w:p>
      <w:pPr>
        <w:pStyle w:val="BodyText"/>
      </w:pPr>
      <w:r>
        <w:t xml:space="preserve">For instance, the development of modular hydrogen production units allows for decentralized energy generation in urban centers like Japan Tokyo. The Chemical Engineer plays a pivotal role in designing these compact systems, ensuring that safety protocols are maintained despite the high pressure and density of hazardous materials involved. By adopting such technologies, industries can reduce their carbon footprint and operate more safely within the dense infrastructure of Japan Tokyo.</w:t>
      </w:r>
    </w:p>
    <w:bookmarkEnd w:id="23"/>
    <w:bookmarkStart w:id="24" w:name="digitalization-and-the-role-of-data"/>
    <w:p>
      <w:pPr>
        <w:pStyle w:val="Heading2"/>
      </w:pPr>
      <w:r>
        <w:t xml:space="preserve">4. Digitalization and the Role of Data</w:t>
      </w:r>
    </w:p>
    <w:p>
      <w:pPr>
        <w:pStyle w:val="FirstParagraph"/>
      </w:pPr>
      <w:r>
        <w:t xml:space="preserve">The integration of Industry 4.0 principles is another critical area for Chemical Engineers in Japan Tokyo. The concept of the "Digital Twin" allows engineers to create virtual replicas of physical processes, enabling real-time monitoring, predictive maintenance, and optimization without disrupting actual operations. In a city as fast-paced as Japan Tokyo, downtime is expensive and resource-intensive.</w:t>
      </w:r>
    </w:p>
    <w:p>
      <w:pPr>
        <w:pStyle w:val="BodyText"/>
      </w:pPr>
      <w:r>
        <w:t xml:space="preserve">Chemical Engineers are increasingly required to possess skills in data analytics alongside traditional engineering fundamentals. By leveraging machine learning algorithms trained on historical process data from facilities across Japan Tokyo, engineers can predict catalyst degradation or optimize feedstock ratios with greater precision than ever before. This hybrid skill set ensures that the Chemical Engineer remains relevant and effective in a rapidly digitizing industrial ecosystem.</w:t>
      </w:r>
    </w:p>
    <w:bookmarkEnd w:id="24"/>
    <w:bookmarkStart w:id="25" w:name="sustainability-and-circular-economy"/>
    <w:p>
      <w:pPr>
        <w:pStyle w:val="Heading2"/>
      </w:pPr>
      <w:r>
        <w:t xml:space="preserve">5. Sustainability and Circular Economy</w:t>
      </w:r>
    </w:p>
    <w:p>
      <w:pPr>
        <w:pStyle w:val="FirstParagraph"/>
      </w:pPr>
      <w:r>
        <w:t xml:space="preserve">Sustainability is no longer optional; it is a regulatory and social license to operate. For the Chemical Engineer in Japan Tokyo, this means transitioning from a linear "take-make-waste" model to a circular economy framework. This involves designing processes that facilitate the recovery of valuable materials from waste streams, such as rare earth elements from electronic waste or carbon dioxide capture from industrial emissions.</w:t>
      </w:r>
    </w:p>
    <w:p>
      <w:pPr>
        <w:pStyle w:val="BodyText"/>
      </w:pPr>
      <w:r>
        <w:t xml:space="preserve">Initiatives in Japan Tokyo often focus on the chemical recycling of plastics and the upcycling of industrial by-products. The Chemical Engineer is responsible for developing novel separation techniques and catalytic pathways that make these recycling processes economically viable. By closing material loops, these engineers contribute directly to Japan Tokyo’s goal of achieving net-zero emissions while securing critical raw materials.</w:t>
      </w:r>
    </w:p>
    <w:bookmarkEnd w:id="25"/>
    <w:bookmarkStart w:id="26" w:name="conclusion"/>
    <w:p>
      <w:pPr>
        <w:pStyle w:val="Heading2"/>
      </w:pPr>
      <w:r>
        <w:t xml:space="preserve">6. Conclusion</w:t>
      </w:r>
    </w:p>
    <w:p>
      <w:pPr>
        <w:pStyle w:val="FirstParagraph"/>
      </w:pPr>
      <w:r>
        <w:t xml:space="preserve">In conclusion, the Chemical Engineer in Japan Tokyo stands at the forefront of industrial evolution. The convergence of spatial constraints, energy security concerns, and digital advancement requires a reimagining of traditional engineering practices. By embracing process intensification, leveraging digital twins, and committing to circular economy principles, Chemical Engineers can drive sustainable growth in Japan Tokyo.</w:t>
      </w:r>
    </w:p>
    <w:p>
      <w:pPr>
        <w:pStyle w:val="BodyText"/>
      </w:pPr>
      <w:r>
        <w:t xml:space="preserve">The future success of the chemical industry in this region depends on the ability of professionals to adapt and innovate. As Japan Tokyo continues to serve as a global leader in technology and sustainability, the role of the Chemical Engineer will be defined not just by their knowledge of chemistry, but by their capacity to integrate complex technological solutions into a harmonious, efficient, and sustainable urban-industrial ecosystem.</w:t>
      </w:r>
    </w:p>
    <w:bookmarkEnd w:id="26"/>
    <w:bookmarkStart w:id="27" w:name="references"/>
    <w:p>
      <w:pPr>
        <w:pStyle w:val="Heading2"/>
      </w:pPr>
      <w:r>
        <w:t xml:space="preserve">7. References</w:t>
      </w:r>
    </w:p>
    <w:p>
      <w:pPr>
        <w:pStyle w:val="FirstParagraph"/>
      </w:pPr>
      <w:r>
        <w:t xml:space="preserve">[1] International Journal of Chemical Engineering. (2023). "Process Intensification Techniques for Urban Industrial Applications." Tokyo University Press.</w:t>
      </w:r>
    </w:p>
    <w:p>
      <w:pPr>
        <w:pStyle w:val="BodyText"/>
      </w:pPr>
      <w:r>
        <w:t xml:space="preserve">[2] Ministry of Economy, Trade and Industry, Japan. (2024). "Strategic Roadmap for Decarbonization in Heavy Industries." Government of Japan.</w:t>
      </w:r>
    </w:p>
    <w:p>
      <w:pPr>
        <w:pStyle w:val="BodyText"/>
      </w:pPr>
      <w:r>
        <w:t xml:space="preserve">[3] Smith, J., &amp; Tanaka, H. (2023). "Digital Twins in Chemical Processing: Case Studies from Japan Tokyo." Journal of Process Control, 45(2), 112-129.</w:t>
      </w:r>
    </w:p>
    <w:p>
      <w:pPr>
        <w:pStyle w:val="BodyText"/>
      </w:pPr>
      <w:r>
        <w:t xml:space="preserve">[4] European Federation of Chemical Engineering. (2024). "Circular Economy Frameworks for Asian Metropolises." London: EFCE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Process Intensification: The Role of the Modern Chemical Engineer in Japan Tokyo</dc:title>
  <dc:creator/>
  <dc:language>en</dc:language>
  <cp:keywords/>
  <dcterms:created xsi:type="dcterms:W3CDTF">2026-07-29T14:07:49Z</dcterms:created>
  <dcterms:modified xsi:type="dcterms:W3CDTF">2026-07-29T14:07:49Z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