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Sustainable</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Kenya</w:t>
      </w:r>
      <w:r>
        <w:t xml:space="preserve"> </w:t>
      </w:r>
      <w:r>
        <w:t xml:space="preserve">Nairobi</w:t>
      </w:r>
    </w:p>
    <w:p>
      <w:pPr>
        <w:pStyle w:val="FirstParagraph"/>
      </w:pPr>
      <w:r>
        <w:t xml:space="preserve">```html</w:t>
      </w:r>
    </w:p>
    <w:bookmarkStart w:id="28" w:name="Xd590767e4a4f907c2557068896467060e629aa0"/>
    <w:p>
      <w:pPr>
        <w:pStyle w:val="Heading1"/>
      </w:pPr>
      <w:r>
        <w:t xml:space="preserve">The Role of the Chemical Engineer in Sustainable Development:</w:t>
      </w:r>
      <w:r>
        <w:br/>
      </w:r>
      <w:r>
        <w:t xml:space="preserve">A Case Study of Kenya Nairobi</w:t>
      </w:r>
    </w:p>
    <w:p>
      <w:pPr>
        <w:pStyle w:val="FirstParagraph"/>
      </w:pPr>
      <w:r>
        <w:rPr>
          <w:bCs/>
          <w:b/>
        </w:rPr>
        <w:t xml:space="preserve">[Author Name/Placeholder]</w:t>
      </w:r>
      <w:r>
        <w:br/>
      </w:r>
      <w:r>
        <w:t xml:space="preserve">[Institution/Organization Placeholder]</w:t>
      </w:r>
      <w:r>
        <w:br/>
      </w:r>
      <w:r>
        <w:t xml:space="preserve">Nairobi, Kenya</w:t>
      </w:r>
    </w:p>
    <w:bookmarkStart w:id="20" w:name="abstract"/>
    <w:p>
      <w:pPr>
        <w:pStyle w:val="Heading2"/>
      </w:pPr>
      <w:r>
        <w:t xml:space="preserve">Abstract</w:t>
      </w:r>
    </w:p>
    <w:p>
      <w:pPr>
        <w:pStyle w:val="FirstParagraph"/>
      </w:pPr>
      <w:r>
        <w:t xml:space="preserve">This paper explores the pivotal role of the</w:t>
      </w:r>
      <w:r>
        <w:t xml:space="preserve"> </w:t>
      </w:r>
      <w:r>
        <w:rPr>
          <w:bCs/>
          <w:b/>
        </w:rPr>
        <w:t xml:space="preserve">Chemical Engineer</w:t>
      </w:r>
      <w:r>
        <w:t xml:space="preserve">, particularly within the dynamic industrial landscape of</w:t>
      </w:r>
      <w:r>
        <w:t xml:space="preserve"> </w:t>
      </w:r>
      <w:r>
        <w:rPr>
          <w:bCs/>
          <w:b/>
        </w:rPr>
        <w:t xml:space="preserve">Kenya Nairobi</w:t>
      </w:r>
      <w:r>
        <w:t xml:space="preserve">. As Africa's largest economy and a regional hub for technology and innovation, Nairobi presents unique opportunities and challenges for industrial development. The document highlights how chemical engineering principles are applied to optimize resource utilization, ensure environmental sustainability, and enhance public health standards in the capital city. We examine key sectors including wastewater treatment, pharmaceutical manufacturing, food processing, and renewable energy integration.</w:t>
      </w:r>
    </w:p>
    <w:bookmarkEnd w:id="20"/>
    <w:bookmarkStart w:id="21" w:name="introduction"/>
    <w:p>
      <w:pPr>
        <w:pStyle w:val="Heading2"/>
      </w:pPr>
      <w:r>
        <w:t xml:space="preserve">1. Introduction</w:t>
      </w:r>
    </w:p>
    <w:p>
      <w:pPr>
        <w:pStyle w:val="FirstParagraph"/>
      </w:pPr>
      <w:r>
        <w:t xml:space="preserve">The rapid urbanization of</w:t>
      </w:r>
      <w:r>
        <w:t xml:space="preserve"> </w:t>
      </w:r>
      <w:r>
        <w:rPr>
          <w:bCs/>
          <w:b/>
        </w:rPr>
        <w:t xml:space="preserve">Kenya Nairobi</w:t>
      </w:r>
      <w:r>
        <w:t xml:space="preserve">, coupled with a burgeoning industrial sector, necessitates robust technical solutions to manage resource constraints and environmental impacts. In this context the professional expertise of the</w:t>
      </w:r>
      <w:r>
        <w:t xml:space="preserve"> </w:t>
      </w:r>
      <w:r>
        <w:rPr>
          <w:bCs/>
          <w:b/>
        </w:rPr>
        <w:t xml:space="preserve">Chemical Engineer</w:t>
      </w:r>
      <w:r>
        <w:t xml:space="preserve">. These professionals are instrumental in designing processes that convert raw materials into valuable products while minimizing waste and energy consumption.</w:t>
      </w:r>
    </w:p>
    <w:p>
      <w:pPr>
        <w:pStyle w:val="BodyText"/>
      </w:pPr>
      <w:r>
        <w:t xml:space="preserve">Nairobi serves as a critical economic engine for East Africa. Its industrial zones, such as Athi River and Langata, host numerous factories producing everything from cement to consumer goods. The</w:t>
      </w:r>
      <w:r>
        <w:t xml:space="preserve"> </w:t>
      </w:r>
      <w:r>
        <w:rPr>
          <w:bCs/>
          <w:b/>
        </w:rPr>
        <w:t xml:space="preserve">Chemical Engineer</w:t>
      </w:r>
      <w:r>
        <w:t xml:space="preserve">. In this context the professional expertise of the chemical engineer is vital in ensuring these operations meet international environmental standards while remaining economically viable.</w:t>
      </w:r>
    </w:p>
    <w:p>
      <w:pPr>
        <w:pStyle w:val="BodyText"/>
      </w:pPr>
      <w:r>
        <w:t xml:space="preserve">This paper aims to discuss specific applications of chemical engineering in Nairobi, focusing on three main areas: Water Treatment and Sanitation, Pharmaceutical Production, and Waste-to-Energy Solutions. By analyzing these sectors we demonstrate how the</w:t>
      </w:r>
      <w:r>
        <w:t xml:space="preserve"> </w:t>
      </w:r>
      <w:r>
        <w:rPr>
          <w:bCs/>
          <w:b/>
        </w:rPr>
        <w:t xml:space="preserve">Chemical Engineer</w:t>
      </w:r>
      <w:r>
        <w:t xml:space="preserve">. In this context the professional expertise of the chemical engineer is vital in ensuring these operations meet international environmental standards while remaining economically viable.</w:t>
      </w:r>
    </w:p>
    <w:bookmarkEnd w:id="21"/>
    <w:bookmarkStart w:id="22" w:name="water-treatment-and-sanitation"/>
    <w:p>
      <w:pPr>
        <w:pStyle w:val="Heading2"/>
      </w:pPr>
      <w:r>
        <w:t xml:space="preserve">2. Water Treatment and Sanitation</w:t>
      </w:r>
    </w:p>
    <w:p>
      <w:pPr>
        <w:pStyle w:val="FirstParagraph"/>
      </w:pPr>
      <w:r>
        <w:t xml:space="preserve">Clean water access remains a significant challenge in many parts of</w:t>
      </w:r>
      <w:r>
        <w:t xml:space="preserve"> </w:t>
      </w:r>
      <w:r>
        <w:rPr>
          <w:bCs/>
          <w:b/>
        </w:rPr>
        <w:t xml:space="preserve">Kenya Nairobi</w:t>
      </w:r>
      <w:r>
        <w:t xml:space="preserve">. Rapid population growth has outpaced existing infrastructure leading to strain on public water supplies. Here the</w:t>
      </w:r>
      <w:r>
        <w:t xml:space="preserve"> </w:t>
      </w:r>
      <w:r>
        <w:rPr>
          <w:bCs/>
          <w:b/>
        </w:rPr>
        <w:t xml:space="preserve">Chemical Engineer</w:t>
      </w:r>
      <w:r>
        <w:t xml:space="preserve">. In this context the professional expertise of the chemical engineer is vital in ensuring these operations meet international environmental standards while remaining economically viable.</w:t>
      </w:r>
    </w:p>
    <w:p>
      <w:pPr>
        <w:pStyle w:val="BodyText"/>
      </w:pPr>
      <w:r>
        <w:t xml:space="preserve">In Nairobi, chemical engineers are employed by utility companies and private firms to design and operate advanced treatment plants. These facilities use processes such as coagulation, flocculation sedimentation filtration and disinfection to remove contaminants from source water. Furthermore recent advancements include the adoption of membrane technologies like reverse osmosis which allow for the purification of brackish groundwater common in parts of the city.</w:t>
      </w:r>
    </w:p>
    <w:p>
      <w:pPr>
        <w:pStyle w:val="BodyText"/>
      </w:pPr>
      <w:r>
        <w:t xml:space="preserve">The role extends beyond treatment to distribution. Engineers model hydraulic networks to ensure efficient delivery while preventing leaks that could lead to contamination. This holistic approach ensures that residents in both affluent suburbs and informal settlements have access safe drinking water a fundamental human right.</w:t>
      </w:r>
    </w:p>
    <w:bookmarkEnd w:id="22"/>
    <w:bookmarkStart w:id="23" w:name="pharmaceutical-manufacturing"/>
    <w:p>
      <w:pPr>
        <w:pStyle w:val="Heading2"/>
      </w:pPr>
      <w:r>
        <w:t xml:space="preserve">3. Pharmaceutical Manufacturing</w:t>
      </w:r>
    </w:p>
    <w:p>
      <w:pPr>
        <w:pStyle w:val="FirstParagraph"/>
      </w:pPr>
      <w:r>
        <w:rPr>
          <w:bCs/>
          <w:b/>
        </w:rPr>
        <w:t xml:space="preserve">Nairobi</w:t>
      </w:r>
      <w:r>
        <w:t xml:space="preserve">. In this context the professional expertise of the chemical engineer is vital in ensuring these operations meet international environmental standards while remaining economically viable.</w:t>
      </w:r>
    </w:p>
    <w:p>
      <w:pPr>
        <w:pStyle w:val="BodyText"/>
      </w:pPr>
      <w:r>
        <w:t xml:space="preserve">The pharmaceutical industry in Kenya has seen significant growth driven by local demand and export opportunities to neighboring countries. The</w:t>
      </w:r>
      <w:r>
        <w:t xml:space="preserve"> </w:t>
      </w:r>
      <w:r>
        <w:rPr>
          <w:bCs/>
          <w:b/>
        </w:rPr>
        <w:t xml:space="preserve">Chemical Engineer</w:t>
      </w:r>
      <w:r>
        <w:t xml:space="preserve">. In this context the professional expertise of the chemical engineer is vital in ensuring these operations meet international environmental standards while remaining economically viable.</w:t>
      </w:r>
    </w:p>
    <w:p>
      <w:pPr>
        <w:pStyle w:val="BodyText"/>
      </w:pPr>
      <w:r>
        <w:t xml:space="preserve">In Nairobi manufacturing plants must adhere strictly to Good Manufacturing Practices (GMP). Chemical engineers design reactors and separation units that produce active pharmaceutical ingredients (APIs) with high purity. They also develop quality control protocols using techniques like High-Performance Liquid Chromatography HPLC to ensure product consistency.</w:t>
      </w:r>
    </w:p>
    <w:p>
      <w:pPr>
        <w:pStyle w:val="BodyText"/>
      </w:pPr>
      <w:r>
        <w:t xml:space="preserve">Sustainability is another key focus in this sector. Engineers work on solvent recovery systems to reduce hazardous waste disposal costs and environmental footprint. By optimizing reaction conditions they can lower energy consumption significantly making Kenyan pharmaceuticals more competitive globally without compromising safety or efficacy.</w:t>
      </w:r>
    </w:p>
    <w:bookmarkEnd w:id="23"/>
    <w:bookmarkStart w:id="24" w:name="waste-to-energy-solutions"/>
    <w:p>
      <w:pPr>
        <w:pStyle w:val="Heading2"/>
      </w:pPr>
      <w:r>
        <w:t xml:space="preserve">4. Waste-to-Energy Solutions</w:t>
      </w:r>
    </w:p>
    <w:p>
      <w:pPr>
        <w:pStyle w:val="FirstParagraph"/>
      </w:pPr>
      <w:r>
        <w:t xml:space="preserve">Nairobi generates substantial amounts of solid waste daily posing serious environmental health risks if not managed properly. The</w:t>
      </w:r>
      <w:r>
        <w:t xml:space="preserve"> </w:t>
      </w:r>
      <w:r>
        <w:rPr>
          <w:bCs/>
          <w:b/>
        </w:rPr>
        <w:t xml:space="preserve">Chemical Engineer</w:t>
      </w:r>
      <w:r>
        <w:t xml:space="preserve">. In this context the professional expertise of the chemical engineer is vital in ensuring these operations meet international environmental standards while remaining economically viable.</w:t>
      </w:r>
    </w:p>
    <w:p>
      <w:pPr>
        <w:pStyle w:val="BodyText"/>
      </w:pPr>
      <w:r>
        <w:t xml:space="preserve">Innovative approaches to waste management are being piloted across the city leveraging chemical engineering principles. Anaerobic digestion converts organic waste into biogas which can be used for cooking or electricity generation a process particularly relevant given Nairobi's reliance on biomass for energy among lower-income households.</w:t>
      </w:r>
    </w:p>
    <w:p>
      <w:pPr>
        <w:pStyle w:val="BodyText"/>
      </w:pPr>
      <w:r>
        <w:t xml:space="preserve">Additionally, pyrolysis and gasification technologies offer pathways to convert plastic waste into fuel oils or syngas. Chemical engineers play a crucial role in designing these thermal conversion systems ensuring they operate efficiently and emit minimal pollutants. These initiatives not only address waste management issues but also contribute to Kenya's renewable energy goals reducing dependence on imported fossil fuels.</w:t>
      </w:r>
    </w:p>
    <w:bookmarkEnd w:id="24"/>
    <w:bookmarkStart w:id="25" w:name="education-and-capacity-building"/>
    <w:p>
      <w:pPr>
        <w:pStyle w:val="Heading2"/>
      </w:pPr>
      <w:r>
        <w:t xml:space="preserve">5. Education and Capacity Building</w:t>
      </w:r>
    </w:p>
    <w:p>
      <w:pPr>
        <w:pStyle w:val="FirstParagraph"/>
      </w:pPr>
      <w:r>
        <w:t xml:space="preserve">The continued success of chemical engineering applications in</w:t>
      </w:r>
      <w:r>
        <w:t xml:space="preserve"> </w:t>
      </w:r>
      <w:r>
        <w:rPr>
          <w:bCs/>
          <w:b/>
        </w:rPr>
        <w:t xml:space="preserve">Nairobi</w:t>
      </w:r>
      <w:r>
        <w:t xml:space="preserve">. In this context the professional expertise of the chemical engineer is vital in ensuring these operations meet international environmental standards while remaining economically viable.</w:t>
      </w:r>
    </w:p>
    <w:p>
      <w:pPr>
        <w:pStyle w:val="BodyText"/>
      </w:pPr>
      <w:r>
        <w:t xml:space="preserve">Educational institutions such as Kenyatta University and Jomo Kenyatta University of Agriculture and Technology offer programs in chemical engineering aiming to produce skilled graduates capable of addressing local challenges. Collaboration between academia and industry facilitates internships research projects that focus on real-world problems faced by businesses in Nairobi.</w:t>
      </w:r>
    </w:p>
    <w:p>
      <w:pPr>
        <w:pStyle w:val="BodyText"/>
      </w:pPr>
      <w:r>
        <w:t xml:space="preserve">Professional bodies like the Institution of Engineers Kenya provide continuous professional development opportunities ensuring engineers stay abreast of global trends and technologies fostering a culture innovation within the profession.</w:t>
      </w:r>
    </w:p>
    <w:bookmarkEnd w:id="25"/>
    <w:bookmarkStart w:id="26" w:name="conclusion"/>
    <w:p>
      <w:pPr>
        <w:pStyle w:val="Heading2"/>
      </w:pPr>
      <w:r>
        <w:t xml:space="preserve">6. Conclusion</w:t>
      </w:r>
    </w:p>
    <w:p>
      <w:pPr>
        <w:pStyle w:val="FirstParagraph"/>
      </w:pPr>
      <w:r>
        <w:t xml:space="preserve">In conclusion, the</w:t>
      </w:r>
      <w:r>
        <w:t xml:space="preserve"> </w:t>
      </w:r>
      <w:r>
        <w:rPr>
          <w:bCs/>
          <w:b/>
        </w:rPr>
        <w:t xml:space="preserve">Chemical Engineer</w:t>
      </w:r>
      <w:r>
        <w:t xml:space="preserve">. In this context the professional expertise of the chemical engineer is vital in ensuring these operations meet international environmental standards while remaining economically viable.</w:t>
      </w:r>
    </w:p>
    <w:p>
      <w:pPr>
        <w:pStyle w:val="BodyText"/>
      </w:pPr>
      <w:r>
        <w:t xml:space="preserve">Nairobi stands at a crossroads where sustainable industrial practices can drive economic growth and improve quality of life for its citizens. Through effective water treatment reliable pharmaceutical production innovative waste management strategies and strong educational foundations, the field promises a bright future for both professionals working in this discipline and the broader community benefiting from their efforts.</w:t>
      </w:r>
    </w:p>
    <w:p>
      <w:pPr>
        <w:pStyle w:val="BodyText"/>
      </w:pPr>
      <w:r>
        <w:t xml:space="preserve">It is imperative that policymakers industry leaders educators collaborate closely to support the growth of chemical engineering capabilities within</w:t>
      </w:r>
      <w:r>
        <w:t xml:space="preserve"> </w:t>
      </w:r>
      <w:r>
        <w:rPr>
          <w:bCs/>
          <w:b/>
        </w:rPr>
        <w:t xml:space="preserve">Nairobi</w:t>
      </w:r>
      <w:r>
        <w:t xml:space="preserve">. Such cooperation will ensure that technological advancements translate into tangible benefits enhancing resilience sustainability prosperity for all who call this vibrant city home.</w:t>
      </w:r>
    </w:p>
    <w:bookmarkEnd w:id="26"/>
    <w:bookmarkStart w:id="27" w:name="references"/>
    <w:p>
      <w:pPr>
        <w:pStyle w:val="Heading2"/>
      </w:pPr>
      <w:r>
        <w:t xml:space="preserve">References</w:t>
      </w:r>
    </w:p>
    <w:p>
      <w:pPr>
        <w:pStyle w:val="FirstParagraph"/>
      </w:pPr>
      <w:r>
        <w:t xml:space="preserve">[1] Kenya Bureau of Statistics. (2023). Economic Survey 2023.</w:t>
      </w:r>
      <w:r>
        <w:br/>
      </w:r>
      <w:r>
        <w:t xml:space="preserve">[2] World Bank Group. (n.d.). Kenya Urban Development Project.</w:t>
      </w:r>
      <w:r>
        <w:br/>
      </w:r>
      <w:r>
        <w:t xml:space="preserve">[3] Institution of Engineers Kenya. Annual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Sustainable Development: A Case Study of Kenya Nairobi</dc:title>
  <dc:creator/>
  <dc:language>en</dc:language>
  <cp:keywords/>
  <dcterms:created xsi:type="dcterms:W3CDTF">2026-07-29T16:59:28Z</dcterms:created>
  <dcterms:modified xsi:type="dcterms:W3CDTF">2026-07-29T16:59:28Z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