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Morocco</w:t>
      </w:r>
      <w:r>
        <w:t xml:space="preserve"> </w:t>
      </w:r>
      <w:r>
        <w:t xml:space="preserve">Casablanca</w:t>
      </w:r>
    </w:p>
    <w:bookmarkStart w:id="30" w:name="Xe49a81c0b58a15ac616337cfffe9abcffacf72f"/>
    <w:p>
      <w:pPr>
        <w:pStyle w:val="Heading1"/>
      </w:pPr>
      <w:r>
        <w:t xml:space="preserve">The Role of the Chemical Engineer in the Industrial Evolution of Morocco Casablanca</w:t>
      </w:r>
    </w:p>
    <w:p>
      <w:pPr>
        <w:pStyle w:val="FirstParagraph"/>
      </w:pPr>
      <w:r>
        <w:t xml:space="preserve">Prepared for the International Conference on Sustainable Industrial Development</w:t>
      </w:r>
      <w:r>
        <w:br/>
      </w:r>
      <w:r>
        <w:t xml:space="preserve">Focus Region: Morocco Casablanca Economic Hub</w:t>
      </w:r>
      <w:r>
        <w:br/>
      </w:r>
      <w:r>
        <w:t xml:space="preserve">Date: October 2023</w:t>
      </w:r>
    </w:p>
    <w:bookmarkStart w:id="20" w:name="abstract"/>
    <w:p>
      <w:pPr>
        <w:pStyle w:val="Heading3"/>
      </w:pPr>
      <w:r>
        <w:t xml:space="preserve">Abstract</w:t>
      </w:r>
    </w:p>
    <w:p>
      <w:pPr>
        <w:pStyle w:val="FirstParagraph"/>
      </w:pPr>
      <w:r>
        <w:t xml:space="preserve">This paper explores the critical and multifaceted role of the Chemical Engineer in driving industrial growth, sustainability, and innovation within Morocco Casablanca. As one of Africa’s most dynamic economic centers, Morocco Casablanca is undergoing a significant transformation toward green chemistry, circular economy principles, and advanced manufacturing processes. The document analyzes how specialized expertise from a Chemical Engineer contributes to optimizing resource efficiency in key sectors such as automotive phosphates fertilizers and renewable energy storage. Furthermore it examines the challenges faced by professionals in this field regarding regulatory compliance environmental protection and technological integration. By highlighting case studies from leading industrial parks surrounding Morocco Casablanca this paper argues that strategic investment in human capital specifically targeting Chemical Engineers is essential for achieving long-term economic resilience and global competitiveness.</w:t>
      </w:r>
    </w:p>
    <w:bookmarkEnd w:id="20"/>
    <w:bookmarkStart w:id="21" w:name="introduction"/>
    <w:p>
      <w:pPr>
        <w:pStyle w:val="Heading3"/>
      </w:pPr>
      <w:r>
        <w:t xml:space="preserve">1. Introduction</w:t>
      </w:r>
    </w:p>
    <w:p>
      <w:pPr>
        <w:pStyle w:val="FirstParagraph"/>
      </w:pPr>
      <w:r>
        <w:t xml:space="preserve">The global industrial landscape is currently witnessing a paradigm shift characterized by the urgent need for sustainable practices and decarbonization strategies. In this context, Morocco Casablanca stands out as a pivotal hub for North African industry, boasting one of the highest concentrations of manufacturing facilities in the region. However, transitioning from traditional heavy industry to modern, eco-efficient production requires more than just capital investment; it demands specialized intellectual capital. This paper posits that the Chemical Engineer is not merely a technician but a strategic architect of this industrial transformation.</w:t>
      </w:r>
    </w:p>
    <w:p>
      <w:pPr>
        <w:pStyle w:val="BodyText"/>
      </w:pPr>
      <w:r>
        <w:t xml:space="preserve">Morocco Casablanca serves as the commercial heart of the kingdom, hosting major multinational corporations and local giants alike. The complexity of operations in this region—from automotive parts finishing to large-scale fertilizer production—places immense pressure on technical teams to optimize processes while minimizing environmental footprints. Consequently, the profile of a modern Chemical Engineer has evolved significantly. Today’s professional must possess interdisciplinary knowledge spanning thermodynamics, reaction kinetics, environmental science, and data analytics. This paper aims to define these evolving responsibilities and demonstrate their direct impact on the economic health of Morocco Casablanca.</w:t>
      </w:r>
    </w:p>
    <w:bookmarkEnd w:id="21"/>
    <w:bookmarkStart w:id="25" w:name="Xa9baa387f7e7c3efdba75c28cfea457aae43ed4"/>
    <w:p>
      <w:pPr>
        <w:pStyle w:val="Heading3"/>
      </w:pPr>
      <w:r>
        <w:t xml:space="preserve">2. Strategic Sectors in Morocco Casablanca Requiring Chemical Engineering Expertise</w:t>
      </w:r>
    </w:p>
    <w:bookmarkStart w:id="22" w:name="the-automotive-supply-chain"/>
    <w:p>
      <w:pPr>
        <w:pStyle w:val="Heading4"/>
      </w:pPr>
      <w:r>
        <w:t xml:space="preserve">2.1 The Automotive Supply Chain</w:t>
      </w:r>
    </w:p>
    <w:p>
      <w:pPr>
        <w:pStyle w:val="FirstParagraph"/>
      </w:pPr>
      <w:r>
        <w:t xml:space="preserve">Morocco has rapidly emerged as a leading automotive manufacturing hub in Africa, with major assembly plants located on the outskirts of Morocco Casablanca. A significant portion of this ecosystem relies on surface treatment technologies, coating processes, and composite material production—all domains governed by chemical engineering principles. The Chemical Engineer in this sector is responsible for designing waste-treatment systems that meet stringent European Union export standards while reducing water consumption. For instance, innovations in electroplating bath recycling have been driven by engineers seeking to reduce hazardous waste output in the industrial zones surrounding Morocco Casablanca.</w:t>
      </w:r>
    </w:p>
    <w:bookmarkEnd w:id="22"/>
    <w:bookmarkStart w:id="23" w:name="phosphates-and-fertilizers"/>
    <w:p>
      <w:pPr>
        <w:pStyle w:val="Heading4"/>
      </w:pPr>
      <w:r>
        <w:t xml:space="preserve">2.2 Phosphates and Fertilizers</w:t>
      </w:r>
    </w:p>
    <w:p>
      <w:pPr>
        <w:pStyle w:val="FirstParagraph"/>
      </w:pPr>
      <w:r>
        <w:t xml:space="preserve">Morocco holds the world’s largest reserves of phosphate rock, making this sector a cornerstone of the national economy. While many processing facilities are located in Khouribga or Jorf Lasfar, a significant amount of R&amp;D, logistics management, and downstream product formulation occurs in Morocco Casablanca. Chemical Engineers here focus on improving extraction efficiency and developing value-added products such as high-grade phosphate derivatives used in food additives and lithium-ion battery precursors. The integration of green chemistry principles into these processes is vital to maintaining Morocco’s competitive advantage on the global market.</w:t>
      </w:r>
    </w:p>
    <w:bookmarkEnd w:id="23"/>
    <w:bookmarkStart w:id="24" w:name="renewable-energy-and-green-hydrogen"/>
    <w:p>
      <w:pPr>
        <w:pStyle w:val="Heading4"/>
      </w:pPr>
      <w:r>
        <w:t xml:space="preserve">2.3 Renewable Energy and Green Hydrogen</w:t>
      </w:r>
    </w:p>
    <w:p>
      <w:pPr>
        <w:pStyle w:val="FirstParagraph"/>
      </w:pPr>
      <w:r>
        <w:t xml:space="preserve">Morocco has set ambitious goals to become a leader in renewable energy, particularly green hydrogen. While large-scale electrolysis plants are situated in the south, the engineering support, catalysis research, and storage solution development often originate from technical centers in Morocco Casablanca. A Chemical Engineer plays a crucial role in developing efficient catalysts for hydrogen production and designing safe storage materials that can withstand high pressures. This intersection of energy policy and chemical technology highlights the forward-looking nature of the profession in this region.</w:t>
      </w:r>
    </w:p>
    <w:bookmarkEnd w:id="24"/>
    <w:bookmarkEnd w:id="25"/>
    <w:bookmarkStart w:id="26" w:name="Xf58f8191ffdb400a0c3ecdb4036a80e5391dd24"/>
    <w:p>
      <w:pPr>
        <w:pStyle w:val="Heading3"/>
      </w:pPr>
      <w:r>
        <w:t xml:space="preserve">3. Challenges Faced by the Chemical Engineer in Morocco Casablanca</w:t>
      </w:r>
    </w:p>
    <w:p>
      <w:pPr>
        <w:pStyle w:val="FirstParagraph"/>
      </w:pPr>
      <w:r>
        <w:t xml:space="preserve">The path toward industrial excellence is fraught with obstacles. For a Chemical Engineer working in Morocco Casablanca, several key challenges must be addressed:</w:t>
      </w:r>
    </w:p>
    <w:p>
      <w:pPr>
        <w:numPr>
          <w:ilvl w:val="0"/>
          <w:numId w:val="1001"/>
        </w:numPr>
        <w:pStyle w:val="Compact"/>
      </w:pPr>
      <w:r>
        <w:rPr>
          <w:bCs/>
          <w:b/>
        </w:rPr>
        <w:t xml:space="preserve">Water Scarcity:</w:t>
      </w:r>
      <w:r>
        <w:t xml:space="preserve"> </w:t>
      </w:r>
      <w:r>
        <w:t xml:space="preserve">As an arid region, water management is critical. Engineers must design closed-loop systems and advanced filtration technologies to ensure process continuity without depleting local aquifers.</w:t>
      </w:r>
    </w:p>
    <w:p>
      <w:pPr>
        <w:numPr>
          <w:ilvl w:val="0"/>
          <w:numId w:val="1001"/>
        </w:numPr>
        <w:pStyle w:val="Compact"/>
      </w:pPr>
      <w:r>
        <w:rPr>
          <w:bCs/>
          <w:b/>
        </w:rPr>
        <w:t xml:space="preserve">Circular Economy Implementation:</w:t>
      </w:r>
      <w:r>
        <w:t xml:space="preserve"> </w:t>
      </w:r>
      <w:r>
        <w:t xml:space="preserve">Moving from a linear "take-make-dispose" model to a circular one requires re-engineering entire production lines. This involves complex material flow analysis, a core competency of the Chemical Engineer.</w:t>
      </w:r>
    </w:p>
    <w:p>
      <w:pPr>
        <w:numPr>
          <w:ilvl w:val="0"/>
          <w:numId w:val="1001"/>
        </w:numPr>
        <w:pStyle w:val="Compact"/>
      </w:pPr>
      <w:r>
        <w:rPr>
          <w:bCs/>
          <w:b/>
        </w:rPr>
        <w:t xml:space="preserve">Digital Integration (Industry 4.0):</w:t>
      </w:r>
      <w:r>
        <w:t xml:space="preserve"> </w:t>
      </w:r>
      <w:r>
        <w:t xml:space="preserve">Modern plants in Morocco Casablanca are increasingly adopting IoT sensors and AI-driven process control. Chemical Engineers must bridge the gap between traditional chemistry knowledge and digital data science to leverage predictive maintenance and real-time optimization.</w:t>
      </w:r>
    </w:p>
    <w:p>
      <w:pPr>
        <w:numPr>
          <w:ilvl w:val="0"/>
          <w:numId w:val="1001"/>
        </w:numPr>
        <w:pStyle w:val="Compact"/>
      </w:pPr>
      <w:r>
        <w:rPr>
          <w:bCs/>
          <w:b/>
        </w:rPr>
        <w:t xml:space="preserve">Regulatory Compliance:</w:t>
      </w:r>
      <w:r>
        <w:t xml:space="preserve"> </w:t>
      </w:r>
      <w:r>
        <w:t xml:space="preserve">Adhering to both local Moroccan environmental laws and international standards (such as ISO 14001) requires rigorous documentation and continuous monitoring, tasks that fall squarely within the purview of process safety engineers.</w:t>
      </w:r>
    </w:p>
    <w:bookmarkEnd w:id="26"/>
    <w:bookmarkStart w:id="27" w:name="X5130482bf961b293f47fbf99f0a605a84aa1909"/>
    <w:p>
      <w:pPr>
        <w:pStyle w:val="Heading3"/>
      </w:pPr>
      <w:r>
        <w:t xml:space="preserve">4. The Economic Impact of Investing in Chemical Engineering Talent</w:t>
      </w:r>
    </w:p>
    <w:p>
      <w:pPr>
        <w:pStyle w:val="FirstParagraph"/>
      </w:pPr>
      <w:r>
        <w:t xml:space="preserve">The value of a Chemical Engineer extends beyond technical execution to economic strategy. In Morocco Casablanca, where competition for foreign direct investment is fierce, the ability to demonstrate sustainable and efficient operations is a key differentiator for industrial parks such as Mohammedia and Nouaceur. A skilled Chemical Engineer reduces operational costs through energy efficiency improvements and waste minimization. Furthermore, they drive innovation by creating new product lines that can capture emerging global markets.</w:t>
      </w:r>
    </w:p>
    <w:p>
      <w:pPr>
        <w:pStyle w:val="BodyText"/>
      </w:pPr>
      <w:r>
        <w:t xml:space="preserve">Moreover, the presence of a robust community of Chemical Engineers fosters an ecosystem of knowledge sharing. Universities and technical institutes in Casablanca are increasingly collaborating with industry leaders to tailor curricula that reflect real-world needs. This synergy ensures that graduates are not only theoretically sound but also practically adept at solving the specific problems faced by industries in Morocco Casablanca.</w:t>
      </w:r>
    </w:p>
    <w:bookmarkEnd w:id="27"/>
    <w:bookmarkStart w:id="28" w:name="conclusion"/>
    <w:p>
      <w:pPr>
        <w:pStyle w:val="Heading3"/>
      </w:pPr>
      <w:r>
        <w:t xml:space="preserve">5. Conclusion</w:t>
      </w:r>
    </w:p>
    <w:p>
      <w:pPr>
        <w:pStyle w:val="FirstParagraph"/>
      </w:pPr>
      <w:r>
        <w:t xml:space="preserve">In conclusion, the Chemical Engineer is an indispensable asset to the industrial fabric of Morocco Casablanca. From optimizing traditional sectors like fertilizers and automotive supplies to pioneering new frontiers in renewable energy and circular economy applications, their expertise drives both profitability and sustainability. As Morocco continues its trajectory toward becoming a global industrial power, the role of the Chemical Engineer will only grow in importance. Policymakers, industry leaders, and educational institutions must continue to collaborate to support this profession through targeted training programs, investment in research facilities, and recognition of their strategic value.</w:t>
      </w:r>
    </w:p>
    <w:p>
      <w:pPr>
        <w:pStyle w:val="BodyText"/>
      </w:pPr>
      <w:r>
        <w:t xml:space="preserve">The future of Morocco Casablanca’s industry depends not just on infrastructure or capital, but on the minds capable of designing efficient sustainable processes. By empowering Chemical Engineers, Morocco is investing in a resilient innovative and environmentally responsible industrial future.</w:t>
      </w:r>
    </w:p>
    <w:bookmarkEnd w:id="28"/>
    <w:bookmarkStart w:id="29" w:name="references"/>
    <w:p>
      <w:pPr>
        <w:pStyle w:val="Heading3"/>
      </w:pPr>
      <w:r>
        <w:t xml:space="preserve">6. References</w:t>
      </w:r>
    </w:p>
    <w:p>
      <w:pPr>
        <w:numPr>
          <w:ilvl w:val="0"/>
          <w:numId w:val="1002"/>
        </w:numPr>
        <w:pStyle w:val="Compact"/>
      </w:pPr>
      <w:r>
        <w:t xml:space="preserve">Moroccan Ministry of Industry and Trade. (2023). "Strategic Roadmap for Industrial Development in the Casablanca-Settat Region."</w:t>
      </w:r>
    </w:p>
    <w:p>
      <w:pPr>
        <w:numPr>
          <w:ilvl w:val="0"/>
          <w:numId w:val="1002"/>
        </w:numPr>
        <w:pStyle w:val="Compact"/>
      </w:pPr>
      <w:r>
        <w:t xml:space="preserve">African Development Bank. (2022). "Sustainable Manufacturing Practices in North Africa: Case Studies from Morocco."</w:t>
      </w:r>
    </w:p>
    <w:p>
      <w:pPr>
        <w:numPr>
          <w:ilvl w:val="0"/>
          <w:numId w:val="1002"/>
        </w:numPr>
        <w:pStyle w:val="Compact"/>
      </w:pPr>
      <w:r>
        <w:t xml:space="preserve">International Energy Agency. (2023). "Green Hydrogen Outlook: Opportunities for Moroccan Industrial Hubs."</w:t>
      </w:r>
    </w:p>
    <w:p>
      <w:pPr>
        <w:numPr>
          <w:ilvl w:val="0"/>
          <w:numId w:val="1002"/>
        </w:numPr>
        <w:pStyle w:val="Compact"/>
      </w:pPr>
      <w:r>
        <w:t xml:space="preserve">Society of Chemical Engineers, Morocco Chapter. (2023). "Annual Report on Professional Standards and Career Development in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Evolution of Morocco Casablanca</dc:title>
  <dc:creator/>
  <dc:language>en</dc:language>
  <cp:keywords/>
  <dcterms:created xsi:type="dcterms:W3CDTF">2026-07-29T14:49:35Z</dcterms:created>
  <dcterms:modified xsi:type="dcterms:W3CDTF">2026-07-29T14:49:35Z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