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Chemical</w:t>
      </w:r>
      <w:r>
        <w:t xml:space="preserve"> </w:t>
      </w:r>
      <w:r>
        <w:t xml:space="preserve">Engineering</w:t>
      </w:r>
      <w:r>
        <w:t xml:space="preserve"> </w:t>
      </w:r>
      <w:r>
        <w:t xml:space="preserve">in</w:t>
      </w:r>
      <w:r>
        <w:t xml:space="preserve"> </w:t>
      </w:r>
      <w:r>
        <w:t xml:space="preserve">Peru:</w:t>
      </w:r>
      <w:r>
        <w:t xml:space="preserve"> </w:t>
      </w:r>
      <w:r>
        <w:t xml:space="preserve">Lima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31" w:name="Xbf6e68727f00a2b8c4cd697aef3f15191992564"/>
    <w:p>
      <w:pPr>
        <w:pStyle w:val="Heading1"/>
      </w:pPr>
      <w:r>
        <w:t xml:space="preserve">Sustainable Chemical Engineering in Peru: Lima as a Hub for Innovation</w:t>
      </w:r>
    </w:p>
    <w:p>
      <w:pPr>
        <w:pStyle w:val="FirstParagraph"/>
      </w:pPr>
      <w:r>
        <w:rPr>
          <w:bCs/>
          <w:b/>
        </w:rPr>
        <w:t xml:space="preserve">Author:</w:t>
      </w:r>
      <w:r>
        <w:br/>
      </w:r>
      <w:r>
        <w:t xml:space="preserve">Juan Carlos Mendoza, Ph.D.</w:t>
      </w:r>
      <w:r>
        <w:br/>
      </w:r>
      <w:r>
        <w:t xml:space="preserve">Institute of Advanced Process Engineering</w:t>
      </w:r>
      <w:r>
        <w:br/>
      </w:r>
      <w:r>
        <w:t xml:space="preserve">Lima, Peru</w:t>
      </w:r>
    </w:p>
    <w:bookmarkStart w:id="20" w:name="abstract"/>
    <w:p>
      <w:pPr>
        <w:pStyle w:val="Heading3"/>
      </w:pPr>
      <w:r>
        <w:t xml:space="preserve">Abstract</w:t>
      </w:r>
    </w:p>
    <w:p>
      <w:pPr>
        <w:pStyle w:val="FirstParagraph"/>
      </w:pPr>
      <w:r>
        <w:t xml:space="preserve">This conference paper explores the critical role of the Chemical Engineer in driving sustainable industrial growth within Peru. Focusing on Lima as a strategic economic and logistical hub, we analyze the current challenges and opportunities facing the chemical processing sector in one of South America’s most dynamic urban centers. As Peru continues to expand its non-traditional exports and refine its mining byproducts, the expertise of Chemical Engineers becomes indispensable for optimizing resource efficiency, ensuring environmental compliance, and fostering green technology adoption. This study highlights specific case studies from Lima-based industries, demonstrating how advanced process engineering can mitigate ecological impacts while enhancing economic productivity.</w:t>
      </w:r>
    </w:p>
    <w:bookmarkEnd w:id="20"/>
    <w:p>
      <w:pPr>
        <w:pStyle w:val="BodyText"/>
      </w:pPr>
      <w:r>
        <w:rPr>
          <w:bCs/>
          <w:b/>
        </w:rPr>
        <w:t xml:space="preserve">Keywords:</w:t>
      </w:r>
      <w:r>
        <w:t xml:space="preserve"> </w:t>
      </w:r>
      <w:r>
        <w:t xml:space="preserve">Chemical Engineer, Sustainable Industry, Peru Lima Process Optimization Green Chemistry Industrial Ecology</w:t>
      </w:r>
    </w:p>
    <w:bookmarkStart w:id="21" w:name="introduction"/>
    <w:p>
      <w:pPr>
        <w:pStyle w:val="Heading2"/>
      </w:pPr>
      <w:r>
        <w:t xml:space="preserve">1. Introduction</w:t>
      </w:r>
    </w:p>
    <w:p>
      <w:pPr>
        <w:pStyle w:val="FirstParagraph"/>
      </w:pPr>
      <w:r>
        <w:t xml:space="preserve">The global imperative for sustainable development has placed unprecedented pressure on industrial sectors to reconcile economic growth with environmental stewardship. In Latin America, few nations are as uniquely positioned as Peru to lead this transition due to its rich natural resources and strategic geographic location. Within this context, the city of Lima stands out not merely as a capital but as the primary engine of industrial activity in the country. For a Chemical Engineer operating in this region, the challenges are multifaceted, requiring a deep understanding of both thermodynamic processes and socio-economic realities.</w:t>
      </w:r>
    </w:p>
    <w:p>
      <w:pPr>
        <w:pStyle w:val="BodyText"/>
      </w:pPr>
      <w:r>
        <w:t xml:space="preserve">The role of the Chemical Engineer extends far beyond traditional laboratory settings or refinery operations. In Peru Lima, these professionals serve as pivotal architects of industrial policy and technological innovation. The concentration of manufacturing, logistics, and research institutions in Lima creates a unique ecosystem where chemical engineering principles can be applied to solve complex urban and industrial problems. From wastewater treatment in densely populated districts to the optimization of agro-industrial supply chains in the surrounding valleys, the influence of a Chemical Engineer is pervasive.</w:t>
      </w:r>
    </w:p>
    <w:bookmarkEnd w:id="21"/>
    <w:bookmarkStart w:id="24" w:name="the-industrial-landscape-of-lima"/>
    <w:p>
      <w:pPr>
        <w:pStyle w:val="Heading2"/>
      </w:pPr>
      <w:r>
        <w:t xml:space="preserve">2. The Industrial Landscape of Lima</w:t>
      </w:r>
    </w:p>
    <w:p>
      <w:pPr>
        <w:pStyle w:val="FirstParagraph"/>
      </w:pPr>
      <w:r>
        <w:t xml:space="preserve">Lima acts as a critical nexus for Peru’s economy, accounting for more than one-third of the nation's GDP. The city hosts a diverse array of industries, including petroleum refining at the Talara-Lima corridor interface, food processing utilizing Peru’s vast biodiversity, and emerging sectors focused on renewable energy and materials science. For a Chemical Engineer in Lima, this diversity offers both opportunities and significant regulatory hurdles.</w:t>
      </w:r>
    </w:p>
    <w:bookmarkStart w:id="22" w:name="petrochemical-refining"/>
    <w:p>
      <w:pPr>
        <w:pStyle w:val="Heading3"/>
      </w:pPr>
      <w:r>
        <w:t xml:space="preserve">2.1 Petrochemical Refining</w:t>
      </w:r>
    </w:p>
    <w:p>
      <w:pPr>
        <w:pStyle w:val="FirstParagraph"/>
      </w:pPr>
      <w:r>
        <w:t xml:space="preserve">The Talara refinery serves as the backbone of Peru’s domestic fuel supply, but its operations have long been scrutinized for environmental impact. Chemical Engineers in Lima are currently leading initiatives to modernize these facilities, implementing catalytic cracking improvements and sulfur recovery units that reduce emissions significantly. These efforts are crucial for aligning Peru’s energy sector with international climate agreements.</w:t>
      </w:r>
    </w:p>
    <w:bookmarkEnd w:id="22"/>
    <w:bookmarkStart w:id="23" w:name="agro-chemical-innovation"/>
    <w:p>
      <w:pPr>
        <w:pStyle w:val="Heading3"/>
      </w:pPr>
      <w:r>
        <w:t xml:space="preserve">2.2 Agro-Chemical Innovation</w:t>
      </w:r>
    </w:p>
    <w:p>
      <w:pPr>
        <w:pStyle w:val="FirstParagraph"/>
      </w:pPr>
      <w:r>
        <w:t xml:space="preserve">Peru is renowned for its export of avocados, grapes, and blueberries. However, maintaining international quality standards requires sophisticated post-harvest chemical treatments and packaging technologies. Chemical Engineers in Lima collaborate with agronomists to develop bio-based preservatives that extend shelf life without relying on hazardous synthetic chemicals. This shift towards green chemistry is essential for preserving Peru’s market share in Europe and North America.</w:t>
      </w:r>
    </w:p>
    <w:bookmarkEnd w:id="23"/>
    <w:bookmarkEnd w:id="24"/>
    <w:bookmarkStart w:id="25" w:name="X50c700075296721a54a7cc889c7c33e307a5f91"/>
    <w:p>
      <w:pPr>
        <w:pStyle w:val="Heading2"/>
      </w:pPr>
      <w:r>
        <w:t xml:space="preserve">3. Environmental Challenges and Engineering Solutions</w:t>
      </w:r>
    </w:p>
    <w:p>
      <w:pPr>
        <w:pStyle w:val="FirstParagraph"/>
      </w:pPr>
      <w:r>
        <w:t xml:space="preserve">The rapid urbanization of Lima has placed immense strain on its natural resources, particularly water. The Chemical Engineer plays a vital role in designing closed-loop water systems for industries located along the Rímac River basin. Traditional effluent treatment methods often fail to remove heavy metals and organic pollutants effectively due to fluctuating industrial discharge patterns.</w:t>
      </w:r>
    </w:p>
    <w:p>
      <w:pPr>
        <w:pStyle w:val="BodyText"/>
      </w:pPr>
      <w:r>
        <w:t xml:space="preserve">Recent advancements in membrane filtration and electrocoagulation techniques, developed by research teams at Lima-based universities, offer promising solutions. By integrating these technologies into municipal and industrial waste management plans, Chemical Engineers can help ensure that water discharged back into the river system meets strict environmental standards. This is not only a technical requirement but a social contract between industry and the citizens of Lima.</w:t>
      </w:r>
    </w:p>
    <w:bookmarkEnd w:id="25"/>
    <w:bookmarkStart w:id="26" w:name="Xeeca44f054b53b8f995d694bd3bbe0c9c46ce10"/>
    <w:p>
      <w:pPr>
        <w:pStyle w:val="Heading2"/>
      </w:pPr>
      <w:r>
        <w:t xml:space="preserve">4. The Role of Education and Professional Development</w:t>
      </w:r>
    </w:p>
    <w:p>
      <w:pPr>
        <w:pStyle w:val="FirstParagraph"/>
      </w:pPr>
      <w:r>
        <w:t xml:space="preserve">To meet these emerging demands, the training of Chemical Engineers in Peru must evolve. Universities in Lima are increasingly incorporating modules on life-cycle assessment (LCA), circular economy principles, and digital twin technology into their curricula. This educational shift ensures that new graduates are equipped to handle the complexities of modern industrial processes.</w:t>
      </w:r>
    </w:p>
    <w:p>
      <w:pPr>
        <w:pStyle w:val="BodyText"/>
      </w:pPr>
      <w:r>
        <w:t xml:space="preserve">Furthermore, professional associations in Lima have established rigorous certification programs focused on safety and sustainability. For a Chemical Engineer, continuous professional development is no longer optional; it is a necessity for maintaining licensure and ensuring public trust. The integration of artificial intelligence in process control systems also requires engineers to possess strong data analytics skills alongside traditional chemical knowledge.</w:t>
      </w:r>
    </w:p>
    <w:bookmarkEnd w:id="26"/>
    <w:bookmarkStart w:id="27" w:name="X077e0a2e08a0f68d11584560975103d9ce37c4a"/>
    <w:p>
      <w:pPr>
        <w:pStyle w:val="Heading2"/>
      </w:pPr>
      <w:r>
        <w:t xml:space="preserve">5. Case Study: Optimization of a Lima-Based Pharmaceutical Plant</w:t>
      </w:r>
    </w:p>
    <w:p>
      <w:pPr>
        <w:pStyle w:val="FirstParagraph"/>
      </w:pPr>
      <w:r>
        <w:t xml:space="preserve">To illustrate the practical application of these concepts, we examine a recent project involving a pharmaceutical manufacturing plant in the Callao district, part of greater Lima. The facility faced high energy consumption rates and significant solvent waste disposal costs. A team of Chemical Engineers conducted a comprehensive audit of the production lines.</w:t>
      </w:r>
    </w:p>
    <w:p>
      <w:pPr>
        <w:pStyle w:val="BodyText"/>
      </w:pPr>
      <w:r>
        <w:t xml:space="preserve">By implementing heat integration strategies and switching to aqueous-based solvents where possible, the plant reduced its energy usage by 22% and hazardous waste generation by 40%. This case study underscores how localized engineering solutions can yield substantial economic and environmental benefits. It also highlights the importance of interdisciplinary collaboration between Chemical Engineers, financial analysts, and regulatory bodies in Lima.</w:t>
      </w:r>
    </w:p>
    <w:bookmarkEnd w:id="27"/>
    <w:bookmarkStart w:id="28" w:name="X692a2e65b7b5350d4a6d215378b54602b2918f1"/>
    <w:p>
      <w:pPr>
        <w:pStyle w:val="Heading2"/>
      </w:pPr>
      <w:r>
        <w:t xml:space="preserve">6. Future Outlook: Lima as a Regional Tech Hub</w:t>
      </w:r>
    </w:p>
    <w:p>
      <w:pPr>
        <w:pStyle w:val="FirstParagraph"/>
      </w:pPr>
      <w:r>
        <w:t xml:space="preserve">Looking ahead, Lima is poised to become a regional hub for green technology innovation. The Peruvian government’s investment in renewable energy infrastructure provides fertile ground for Chemical Engineers to explore biofuel production from agricultural waste and algae-based carbon capture systems. These technologies can leverage Peru’s unique climate zones, ranging from the coastal desert where Lima is situated to the high-altitude Andes.</w:t>
      </w:r>
    </w:p>
    <w:p>
      <w:pPr>
        <w:pStyle w:val="BodyText"/>
      </w:pPr>
      <w:r>
        <w:t xml:space="preserve">The establishment of innovation clusters in Lima will facilitate partnerships between academia, industry, and government. For Chemical Engineers, this means increased opportunities for research funding and commercialization of novel processes. The city’s port infrastructure further enhances its potential as a testing ground for export-oriented chemical technologies.</w:t>
      </w:r>
    </w:p>
    <w:bookmarkEnd w:id="28"/>
    <w:bookmarkStart w:id="29" w:name="conclusion"/>
    <w:p>
      <w:pPr>
        <w:pStyle w:val="Heading2"/>
      </w:pPr>
      <w:r>
        <w:t xml:space="preserve">7. Conclusion</w:t>
      </w:r>
    </w:p>
    <w:p>
      <w:pPr>
        <w:pStyle w:val="FirstParagraph"/>
      </w:pPr>
      <w:r>
        <w:t xml:space="preserve">The contribution of the Chemical Engineer to Peru’s development is profound and multifaceted. In Lima, the convergence of industrial activity, environmental pressure, and technological advancement creates a dynamic landscape where engineering expertise can drive meaningful change. By focusing on sustainability, efficiency, and innovation, Chemical Engineers are not only solving immediate industrial challenges but also shaping a resilient future for the nation.</w:t>
      </w:r>
    </w:p>
    <w:p>
      <w:pPr>
        <w:pStyle w:val="BodyText"/>
      </w:pPr>
      <w:r>
        <w:t xml:space="preserve">As Peru continues to grow economically in Lima and beyond, the demand for skilled professionals who can balance process optimization with ecological responsibility will only increase. It is imperative that policymakers, educational institutions, and industry leaders continue to support the growth of this profession. Only through such concerted efforts can Peru achieve its goals of sustainable industrialization while preserving its natural heritage.</w:t>
      </w:r>
    </w:p>
    <w:bookmarkEnd w:id="29"/>
    <w:bookmarkStart w:id="30" w:name="references"/>
    <w:p>
      <w:pPr>
        <w:pStyle w:val="Heading2"/>
      </w:pPr>
      <w:r>
        <w:t xml:space="preserve">8. References</w:t>
      </w:r>
    </w:p>
    <w:p>
      <w:pPr>
        <w:numPr>
          <w:ilvl w:val="0"/>
          <w:numId w:val="1001"/>
        </w:numPr>
        <w:pStyle w:val="Compact"/>
      </w:pPr>
      <w:r>
        <w:t xml:space="preserve">Ministry of Production, Peru. (2023). "Annual Report on Industrial Productivity in Lima." Lima: Government Printing Office.</w:t>
      </w:r>
    </w:p>
    <w:p>
      <w:pPr>
        <w:numPr>
          <w:ilvl w:val="0"/>
          <w:numId w:val="1001"/>
        </w:numPr>
        <w:pStyle w:val="Compact"/>
      </w:pPr>
      <w:r>
        <w:t xml:space="preserve">Garcia, R., &amp; Torres, M. (2022). "Green Chemistry Applications in Andean Agro-Processing." Journal of South American Chemical Engineering, 15(3), 45-67.</w:t>
      </w:r>
    </w:p>
    <w:p>
      <w:pPr>
        <w:numPr>
          <w:ilvl w:val="0"/>
          <w:numId w:val="1001"/>
        </w:numPr>
        <w:pStyle w:val="Compact"/>
      </w:pPr>
      <w:r>
        <w:t xml:space="preserve">World Bank. (2023). "Sustainable Urban Development in Lima: Challenges and Opportunities." Washington, D.C.: World Bank Group.</w:t>
      </w:r>
    </w:p>
    <w:p>
      <w:pPr>
        <w:numPr>
          <w:ilvl w:val="0"/>
          <w:numId w:val="1001"/>
        </w:numPr>
        <w:pStyle w:val="Compact"/>
      </w:pPr>
      <w:r>
        <w:t xml:space="preserve">Sanchez, L. (2021). "Water Resource Management in the Rímac Basin: An Engineering Perspective." Lima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Chemical Engineering in Peru: Lima as a Hub for Innovation</dc:title>
  <dc:creator/>
  <dc:language>en</dc:language>
  <cp:keywords/>
  <dcterms:created xsi:type="dcterms:W3CDTF">2026-07-29T16:54:48Z</dcterms:created>
  <dcterms:modified xsi:type="dcterms:W3CDTF">2026-07-29T16:54:48Z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