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Precision</w:t>
      </w:r>
      <w:r>
        <w:t xml:space="preserve"> </w:t>
      </w:r>
      <w:r>
        <w:t xml:space="preserve">in</w:t>
      </w:r>
      <w:r>
        <w:t xml:space="preserve"> </w:t>
      </w:r>
      <w:r>
        <w:t xml:space="preserve">Process: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8" w:name="X7a9e49a09544d593dc91a9f55f157414cd2b83d"/>
    <w:p>
      <w:pPr>
        <w:pStyle w:val="Heading1"/>
      </w:pPr>
      <w:r>
        <w:t xml:space="preserve">Precision in Process: The Evolving Role of the Chemical Engineer in Switzerland Zurich</w:t>
      </w:r>
    </w:p>
    <w:p>
      <w:pPr>
        <w:pStyle w:val="FirstParagraph"/>
      </w:pPr>
      <w:r>
        <w:t xml:space="preserve">Presented at the International Symposium on Advanced Manufacturing and Sustainability</w:t>
      </w:r>
      <w:r>
        <w:br/>
      </w:r>
      <w:r>
        <w:t xml:space="preserve">Zurich, Switzerland</w:t>
      </w:r>
      <w:r>
        <w:br/>
      </w:r>
      <w:r>
        <w:br/>
      </w:r>
      <w:r>
        <w:rPr>
          <w:bCs/>
          <w:b/>
        </w:rPr>
        <w:t xml:space="preserve">Abstract:</w:t>
      </w:r>
      <w:r>
        <w:t xml:space="preserve"> </w:t>
      </w:r>
      <w:r>
        <w:t xml:space="preserve">This paper explores the critical function of the chemical engineer within the unique industrial landscape of Switzerland, with a specific focus on Zurich as a global hub for pharmaceuticals, fine chemicals, and advanced materials. It examines how modern chemical engineers are adapting to stringent Swiss regulatory frameworks while driving innovation in green chemistry and digitalization.</w:t>
      </w:r>
    </w:p>
    <w:bookmarkStart w:id="20" w:name="introduction"/>
    <w:p>
      <w:pPr>
        <w:pStyle w:val="Heading2"/>
      </w:pPr>
      <w:r>
        <w:t xml:space="preserve">1. Introduction</w:t>
      </w:r>
    </w:p>
    <w:p>
      <w:pPr>
        <w:pStyle w:val="FirstParagraph"/>
      </w:pPr>
      <w:r>
        <w:t xml:space="preserve">The industrial ecosystem of Switzerland is renowned globally for its precision, quality, and adherence to strict environmental standards. Within this context, the city of Zurich serves not merely as a financial capital but as a vital nexus for high-value scientific research and industrial application. At the heart of this economic engine lies the chemical engineer. Unlike generalist roles found in other sectors, the chemical engineer in Switzerland Zurich operates at a complex intersection of molecular science, process optimization, and rigorous regulatory compliance.</w:t>
      </w:r>
    </w:p>
    <w:p>
      <w:pPr>
        <w:pStyle w:val="BodyText"/>
      </w:pPr>
      <w:r>
        <w:t xml:space="preserve">This conference paper aims to delineate the specific responsibilities and challenges faced by professionals holding the title of Chemical Engineer within this distinct geographic and industrial cluster. By analyzing current trends in pharmaceutical manufacturing, sustainable energy solutions, and digital transformation, we highlight how the role has evolved from traditional mass production oversight to becoming a strategic driver of innovation and sustainability.</w:t>
      </w:r>
    </w:p>
    <w:bookmarkEnd w:id="20"/>
    <w:bookmarkStart w:id="21" w:name="the-zurich-industrial-landscape"/>
    <w:p>
      <w:pPr>
        <w:pStyle w:val="Heading2"/>
      </w:pPr>
      <w:r>
        <w:t xml:space="preserve">2. The Zurich Industrial Landscape</w:t>
      </w:r>
    </w:p>
    <w:p>
      <w:pPr>
        <w:pStyle w:val="FirstParagraph"/>
      </w:pPr>
      <w:r>
        <w:t xml:space="preserve">Zurich is home to some of the world’s largest corporations in the life sciences sector, including giants like Novartis and Roche, alongside a vibrant ecosystem of small-to-medium enterprises (SMEs) specializing in fine chemicals and biotechnology. For a Chemical Engineer operating in this environment, the stakes are exceptionally high. The margin for error is negligible, and the demand for product purity is absolute.</w:t>
      </w:r>
    </w:p>
    <w:p>
      <w:pPr>
        <w:pStyle w:val="BodyText"/>
      </w:pPr>
      <w:r>
        <w:t xml:space="preserve">The concentration of these industries creates a unique collaborative environment often referred to as the "Swiss Cluster." Here, Chemical Engineers do not work in isolation; they collaborate closely with biologists, data scientists, and regulatory affairs specialists. The proximity to top-tier academic institutions such as ETH Zurich further enriches this ecosystem, ensuring that Chemical Engineers are constantly exposed to cutting-edge research that bridges the gap between laboratory-scale discovery and industrial-scale implementation.</w:t>
      </w:r>
    </w:p>
    <w:bookmarkEnd w:id="21"/>
    <w:bookmarkStart w:id="22" w:name="Xc42fa79d27d655e40f24b60791566687c618f31"/>
    <w:p>
      <w:pPr>
        <w:pStyle w:val="Heading2"/>
      </w:pPr>
      <w:r>
        <w:t xml:space="preserve">3. Regulatory Compliance and Quality Assurance</w:t>
      </w:r>
    </w:p>
    <w:p>
      <w:pPr>
        <w:pStyle w:val="FirstParagraph"/>
      </w:pPr>
      <w:r>
        <w:t xml:space="preserve">A defining characteristic of the role of the Chemical Engineer in Switzerland Zurich is the imperative of compliance. Switzerland, while not a member of the European Union, aligns closely with EU regulations regarding chemical safety (REACH) and pharmaceutical standards (GMP - Good Manufacturing Practices). Consequently, Chemical Engineers must possess an encyclopedic knowledge of these legal frameworks.</w:t>
      </w:r>
    </w:p>
    <w:p>
      <w:pPr>
        <w:pStyle w:val="BodyText"/>
      </w:pPr>
      <w:r>
        <w:t xml:space="preserve">In practice, this means that the daily workflow involves extensive documentation, validation protocols, and risk management assessments. The Chemical Engineer is often the first line of defense in ensuring that production processes meet international quality standards. This rigorous approach is not seen as a bureaucratic hurdle but as a core component of quality culture in Switzerland. The reputation of "Swiss Made" chemical products depends heavily on this meticulous attention to detail, which is overseen by highly skilled Chemical Engineers.</w:t>
      </w:r>
    </w:p>
    <w:bookmarkEnd w:id="22"/>
    <w:bookmarkStart w:id="23" w:name="green-chemistry-and-sustainability"/>
    <w:p>
      <w:pPr>
        <w:pStyle w:val="Heading2"/>
      </w:pPr>
      <w:r>
        <w:t xml:space="preserve">4. Green Chemistry and Sustainability</w:t>
      </w:r>
    </w:p>
    <w:p>
      <w:pPr>
        <w:pStyle w:val="FirstParagraph"/>
      </w:pPr>
      <w:r>
        <w:t xml:space="preserve">Sustainability is no longer a secondary goal but a primary driver in the chemical industry. In Zurich, where environmental awareness among the population and regulatory bodies is exceptionally high, Chemical Engineers are tasked with reimagining traditional processes to minimize ecological footprints. This involves several key areas:</w:t>
      </w:r>
    </w:p>
    <w:p>
      <w:pPr>
        <w:numPr>
          <w:ilvl w:val="0"/>
          <w:numId w:val="1001"/>
        </w:numPr>
        <w:pStyle w:val="Compact"/>
      </w:pPr>
      <w:r>
        <w:rPr>
          <w:bCs/>
          <w:b/>
        </w:rPr>
        <w:t xml:space="preserve">Process Intensification:</w:t>
      </w:r>
      <w:r>
        <w:t xml:space="preserve"> </w:t>
      </w:r>
      <w:r>
        <w:t xml:space="preserve">Reducing the physical space required for chemical reactions, thereby lowering energy consumption and increasing safety.</w:t>
      </w:r>
    </w:p>
    <w:p>
      <w:pPr>
        <w:numPr>
          <w:ilvl w:val="0"/>
          <w:numId w:val="1001"/>
        </w:numPr>
        <w:pStyle w:val="Compact"/>
      </w:pPr>
      <w:r>
        <w:rPr>
          <w:bCs/>
          <w:b/>
        </w:rPr>
        <w:t xml:space="preserve">Solvent Replacement:</w:t>
      </w:r>
      <w:r>
        <w:t xml:space="preserve"> </w:t>
      </w:r>
      <w:r>
        <w:t xml:space="preserve">Transitioning from volatile organic compounds to green solvents or solvent-free systems, a major focus of current research in Zurich labs.</w:t>
      </w:r>
    </w:p>
    <w:p>
      <w:pPr>
        <w:numPr>
          <w:ilvl w:val="0"/>
          <w:numId w:val="1001"/>
        </w:numPr>
        <w:pStyle w:val="Compact"/>
      </w:pPr>
      <w:r>
        <w:rPr>
          <w:bCs/>
          <w:b/>
        </w:rPr>
        <w:t xml:space="preserve">Circular Economy:</w:t>
      </w:r>
      <w:r>
        <w:t xml:space="preserve"> </w:t>
      </w:r>
      <w:r>
        <w:t xml:space="preserve">Designing processes that allow for the recycling of waste products back into the manufacturing stream, turning by-products into valuable inputs.</w:t>
      </w:r>
    </w:p>
    <w:p>
      <w:pPr>
        <w:pStyle w:val="FirstParagraph"/>
      </w:pPr>
      <w:r>
        <w:t xml:space="preserve">The Chemical Engineer plays a pivotal role here, applying thermodynamic principles and reaction kinetics to design these sustainable pathways. It is no longer sufficient to simply produce a chemical; one must produce it in a way that respects the delicate Swiss environment and meets global sustainability goals.</w:t>
      </w:r>
    </w:p>
    <w:bookmarkEnd w:id="23"/>
    <w:bookmarkStart w:id="24" w:name="digitalization-and-industry-4.0"/>
    <w:p>
      <w:pPr>
        <w:pStyle w:val="Heading2"/>
      </w:pPr>
      <w:r>
        <w:t xml:space="preserve">5. Digitalization and Industry 4.0</w:t>
      </w:r>
    </w:p>
    <w:p>
      <w:pPr>
        <w:pStyle w:val="FirstParagraph"/>
      </w:pPr>
      <w:r>
        <w:t xml:space="preserve">The fourth industrial revolution, or Industry 4.0, has deeply penetrated the chemical sector in Switzerland Zurich. Chemical Engineers are increasingly required to be proficient in data analytics and automation technologies. Modern plants are equipped with sophisticated sensors that provide real-time data on temperature, pressure, flow rates, and composition.</w:t>
      </w:r>
    </w:p>
    <w:p>
      <w:pPr>
        <w:pStyle w:val="BodyText"/>
      </w:pPr>
      <w:r>
        <w:t xml:space="preserve">The role of the Chemical Engineer now includes interpreting this data to predict equipment failures, optimize reaction yields through machine learning algorithms, and ensure operational efficiency. This convergence of traditional chemical engineering principles with computer science is reshaping the job description. Today’s Chemical Engineer is as likely to be coding a Python script for process simulation as they are reviewing a P&amp;ID (Piping and Instrumentation Diagram).</w:t>
      </w:r>
    </w:p>
    <w:bookmarkEnd w:id="24"/>
    <w:bookmarkStart w:id="25" w:name="human-capital-and-education"/>
    <w:p>
      <w:pPr>
        <w:pStyle w:val="Heading2"/>
      </w:pPr>
      <w:r>
        <w:t xml:space="preserve">6. Human Capital and Education</w:t>
      </w:r>
    </w:p>
    <w:p>
      <w:pPr>
        <w:pStyle w:val="FirstParagraph"/>
      </w:pPr>
      <w:r>
        <w:t xml:space="preserve">The high technical demands placed on Chemical Engineers in Switzerland Zurich necessitate continuous education. The educational pipeline, spearheaded by institutions like ETH Zurich and the University of St. Gallen for management aspects, produces graduates who are highly specialized. However, the rapid pace of technological change requires ongoing professional development.</w:t>
      </w:r>
    </w:p>
    <w:p>
      <w:pPr>
        <w:pStyle w:val="BodyText"/>
      </w:pPr>
      <w:r>
        <w:t xml:space="preserve">Companies in the region invest heavily in upskilling their Chemical Engineers to handle new digital tools and emerging regulatory landscapes. This commitment to lifelong learning ensures that the workforce remains competitive on a global scale and capable of addressing complex technical challenges.</w:t>
      </w:r>
    </w:p>
    <w:bookmarkEnd w:id="25"/>
    <w:bookmarkStart w:id="26" w:name="conclusion"/>
    <w:p>
      <w:pPr>
        <w:pStyle w:val="Heading2"/>
      </w:pPr>
      <w:r>
        <w:t xml:space="preserve">7. Conclusion</w:t>
      </w:r>
    </w:p>
    <w:p>
      <w:pPr>
        <w:pStyle w:val="FirstParagraph"/>
      </w:pPr>
      <w:r>
        <w:t xml:space="preserve">In conclusion, the Chemical Engineer in Switzerland Zurich occupies a position of significant responsibility and influence. Operating within one of the world’s most demanding industrial environments, these professionals are tasked with balancing innovation, quality, sustainability, and regulatory compliance. As the industry moves towards greater digitalization and green technologies, the role will continue to expand beyond traditional boundaries.</w:t>
      </w:r>
    </w:p>
    <w:p>
      <w:pPr>
        <w:pStyle w:val="BodyText"/>
      </w:pPr>
      <w:r>
        <w:t xml:space="preserve">The future success of the chemical sector in Zurich depends on the ability of Chemical Engineers to adapt and lead this transformation. By embracing interdisciplinary collaboration and leveraging new technologies, they will ensure that Swiss chemical engineering remains at the forefront of global industry standards. This paper underscores that precision is not just a manufacturing technique but a cultural hallmark upheld by every Chemical Engineer in this dynamic region.</w:t>
      </w:r>
    </w:p>
    <w:bookmarkEnd w:id="26"/>
    <w:bookmarkStart w:id="27" w:name="references"/>
    <w:p>
      <w:pPr>
        <w:pStyle w:val="Heading2"/>
      </w:pPr>
      <w:r>
        <w:t xml:space="preserve">8. References</w:t>
      </w:r>
    </w:p>
    <w:p>
      <w:pPr>
        <w:pStyle w:val="FirstParagraph"/>
      </w:pPr>
      <w:r>
        <w:rPr>
          <w:iCs/>
          <w:i/>
        </w:rPr>
        <w:t xml:space="preserve">Note: In a full academic submission, this section would contain detailed citations from peer-reviewed journals regarding chemical process engineering, Swiss industrial reports, and sustainability guidelines published by the Federal Office for the Environment (FOEN).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Precision in Process: The Evolving Role of the Chemical Engineer in Switzerland Zurich</dc:title>
  <dc:creator/>
  <dc:language>en</dc:language>
  <cp:keywords/>
  <dcterms:created xsi:type="dcterms:W3CDTF">2026-07-29T15:08:40Z</dcterms:created>
  <dcterms:modified xsi:type="dcterms:W3CDTF">2026-07-29T15:08:40Z</dcterms:modified>
</cp:coreProperties>
</file>

<file path=docProps/custom.xml><?xml version="1.0" encoding="utf-8"?>
<Properties xmlns="http://schemas.openxmlformats.org/officeDocument/2006/custom-properties" xmlns:vt="http://schemas.openxmlformats.org/officeDocument/2006/docPropsVTypes"/>
</file>