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Sustainable</w:t>
      </w:r>
      <w:r>
        <w:t xml:space="preserve"> </w:t>
      </w:r>
      <w:r>
        <w:t xml:space="preserve">Industrialization:</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d5c36b04bcf158d264af1a977548cb4705276cf"/>
    <w:p>
      <w:pPr>
        <w:pStyle w:val="Heading1"/>
      </w:pPr>
      <w:r>
        <w:t xml:space="preserve">The Role of Chemical Engineering in Sustainable Industrialization: A Strategic Framework for Vietnam Ho Chi Minh City</w:t>
      </w:r>
    </w:p>
    <w:p>
      <w:pPr>
        <w:pStyle w:val="FirstParagraph"/>
      </w:pPr>
      <w:r>
        <w:rPr>
          <w:bCs/>
          <w:b/>
        </w:rPr>
        <w:t xml:space="preserve">Author:</w:t>
      </w:r>
      <w:r>
        <w:t xml:space="preserve"> </w:t>
      </w:r>
      <w:r>
        <w:t xml:space="preserve">Dr. Nguyen Van Anh, Senior Process Engineer</w:t>
      </w:r>
      <w:r>
        <w:br/>
      </w:r>
      <w:r>
        <w:rPr>
          <w:bCs/>
          <w:b/>
        </w:rPr>
        <w:t xml:space="preserve">Affiliation:</w:t>
      </w:r>
      <w:r>
        <w:t xml:space="preserve"> </w:t>
      </w:r>
      <w:r>
        <w:t xml:space="preserve">Institute of Technology and Sustainability, Vietnam Ho Chi Minh City</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conference paper examines the critical intersection of chemical engineering principles and sustainable development within the rapidly industrializing urban landscape of Vietnam Ho Chi Minh City. As Vietnam Ho Chi Minh City emerges as an economic powerhouse in Southeast Asia, it faces significant challenges regarding environmental preservation, resource efficiency, and industrial safety. This study analyzes how modern Chemical Engineer methodologies can be adapted to local conditions to mitigate pollution from manufacturing sectors while enhancing productivity. We propose a framework for integrating green chemistry and process intensification techniques into the existing industrial infrastructure of Vietnam Ho Chi Minh City. The findings suggest that targeted interventions in wastewater treatment, polymer recycling, and energy-efficient reactor design are essential for long-term ecological balance.</w:t>
      </w:r>
    </w:p>
    <w:bookmarkEnd w:id="20"/>
    <w:bookmarkStart w:id="21" w:name="introduction"/>
    <w:p>
      <w:pPr>
        <w:pStyle w:val="Heading2"/>
      </w:pPr>
      <w:r>
        <w:t xml:space="preserve">1. Introduction</w:t>
      </w:r>
    </w:p>
    <w:p>
      <w:pPr>
        <w:pStyle w:val="FirstParagraph"/>
      </w:pPr>
      <w:r>
        <w:t xml:space="preserve">The rapid urbanization and industrial expansion observed in Vietnam Ho Chi Minh City over the past three decades have transformed it into a central hub for manufacturing, trade, and logistics within Southeast Asia. However, this growth has come at an environmental cost. The density of small-to-medium enterprises (SMEs) engaged in chemical processing, textile dyeing, and plastic production poses unique challenges for urban sustainability. In this context, the role of a professional Chemical Engineer is not merely technical but also societal and regulatory.</w:t>
      </w:r>
    </w:p>
    <w:p>
      <w:pPr>
        <w:pStyle w:val="BodyText"/>
      </w:pPr>
      <w:r>
        <w:t xml:space="preserve">Vietnam Ho Chi Minh City serves as a microcosm of the broader developmental challenges faced by emerging economies. The city’s industrial zones contribute significantly to the national GDP, yet they also generate substantial waste streams, including hazardous chemicals and non-biodegradable plastics. Addressing these issues requires a specialized approach that leverages advanced chemical engineering technologies tailored to the specific climatic and infrastructural realities of Vietnam Ho Chi Minh City.</w:t>
      </w:r>
    </w:p>
    <w:bookmarkEnd w:id="21"/>
    <w:bookmarkStart w:id="22" w:name="X5f560b1acb3b55b7d5731c8fbc5ea6966a7717c"/>
    <w:p>
      <w:pPr>
        <w:pStyle w:val="Heading2"/>
      </w:pPr>
      <w:r>
        <w:t xml:space="preserve">2. The Current Industrial Landscape in Vietnam Ho Chi Minh City</w:t>
      </w:r>
    </w:p>
    <w:p>
      <w:pPr>
        <w:pStyle w:val="FirstParagraph"/>
      </w:pPr>
      <w:r>
        <w:t xml:space="preserve">The industrial base of Vietnam Ho Chi Minh City is diverse, ranging from heavy machinery to light consumer goods. A significant portion of this industry relies on chemical processes for material transformation, surface treatment, and packaging. Traditionally, many facilities in Vietnam Ho Chi Minh City have operated with outdated technologies that prioritize low capital expenditure over operational efficiency and environmental compliance.</w:t>
      </w:r>
    </w:p>
    <w:p>
      <w:pPr>
        <w:pStyle w:val="BodyText"/>
      </w:pPr>
      <w:r>
        <w:t xml:space="preserve">For instance, the textile and garment industry, a pillar of Vietnam Ho Chi Minh City’s economy, consumes vast amounts of water and generates colored wastewater containing toxic dyes. Similarly, the plastics manufacturing sector contributes to microplastic pollution in local waterways. The lack of centralized treatment facilities for industrial effluents means that many Chemical Engineer solutions must be implemented at the source, within individual factory units.</w:t>
      </w:r>
    </w:p>
    <w:bookmarkEnd w:id="22"/>
    <w:bookmarkStart w:id="26" w:name="X2ec8ef6cc9476fe9eea04bbd1eb51ba78fa5d1a"/>
    <w:p>
      <w:pPr>
        <w:pStyle w:val="Heading2"/>
      </w:pPr>
      <w:r>
        <w:t xml:space="preserve">3. Key Areas for Chemical Engineer Intervention</w:t>
      </w:r>
    </w:p>
    <w:bookmarkStart w:id="23" w:name="X9055e9ed94f5b55623b12f346d77194b6337e59"/>
    <w:p>
      <w:pPr>
        <w:pStyle w:val="Heading3"/>
      </w:pPr>
      <w:r>
        <w:t xml:space="preserve">3.1 Wastewater Treatment and Resource Recovery</w:t>
      </w:r>
    </w:p>
    <w:p>
      <w:pPr>
        <w:pStyle w:val="FirstParagraph"/>
      </w:pPr>
      <w:r>
        <w:t xml:space="preserve">A primary responsibility of a Chemical Engineer in this region is the optimization of wastewater treatment systems. Conventional biological treatments often fail to remove complex organic pollutants found in industrial discharge from Vietnam Ho Chi Minh City’s factories. Advanced Oxidation Processes (AOPs) and membrane bioreactors are emerging as viable solutions. By integrating these technologies, Chemical Engineer teams can ensure that effluents meet the stringent standards set by Vietnamese environmental regulations while recovering valuable resources such as heat and reusable water.</w:t>
      </w:r>
    </w:p>
    <w:bookmarkEnd w:id="23"/>
    <w:bookmarkStart w:id="24" w:name="green-chemistry-in-polymer-production"/>
    <w:p>
      <w:pPr>
        <w:pStyle w:val="Heading3"/>
      </w:pPr>
      <w:r>
        <w:t xml:space="preserve">3.2 Green Chemistry in Polymer Production</w:t>
      </w:r>
    </w:p>
    <w:p>
      <w:pPr>
        <w:pStyle w:val="FirstParagraph"/>
      </w:pPr>
      <w:r>
        <w:t xml:space="preserve">Vietnam Ho Chi Minh City has a burgeoning interest in sustainable packaging solutions due to increasing public awareness of plastic pollution. Chemical Engineers are at the forefront of developing biodegradable polymers derived from agricultural by-products abundant in Vietnam, such as cassava and sugarcane bagasse. Transitioning from petroleum-based plastics to bio-based alternatives requires significant process redesign. This involves optimizing reaction conditions for enzymatic hydrolysis and polymerization, ensuring that the resulting materials are both cost-effective and environmentally friendly.</w:t>
      </w:r>
    </w:p>
    <w:bookmarkEnd w:id="24"/>
    <w:bookmarkStart w:id="25" w:name="energy-efficiency-in-reactor-design"/>
    <w:p>
      <w:pPr>
        <w:pStyle w:val="Heading3"/>
      </w:pPr>
      <w:r>
        <w:t xml:space="preserve">3.3 Energy Efficiency in Reactor Design</w:t>
      </w:r>
    </w:p>
    <w:p>
      <w:pPr>
        <w:pStyle w:val="FirstParagraph"/>
      </w:pPr>
      <w:r>
        <w:t xml:space="preserve">Energycosts are a major operational expense for industries in Vietnam Ho Chi Minh City. Chemical Engineers play a crucial role in designing energy-efficient reactors that minimize heat loss and maximize reaction yields. Process Integration techniques, such as pinch analysis, can identify opportunities for heat recovery within industrial clusters. By implementing these strategies, factories can reduce their carbon footprint while lowering operational costs, thereby enhancing the competitiveness of Vietnamese products in the global market.</w:t>
      </w:r>
    </w:p>
    <w:bookmarkEnd w:id="25"/>
    <w:bookmarkEnd w:id="26"/>
    <w:bookmarkStart w:id="27" w:name="challenges-and-opportunities"/>
    <w:p>
      <w:pPr>
        <w:pStyle w:val="Heading2"/>
      </w:pPr>
      <w:r>
        <w:t xml:space="preserve">4. Challenges and Opportunities</w:t>
      </w:r>
    </w:p>
    <w:p>
      <w:pPr>
        <w:pStyle w:val="FirstParagraph"/>
      </w:pPr>
      <w:r>
        <w:t xml:space="preserve">Despite the clear benefits of adopting modern Chemical Engineer practices, several barriers exist. The first is capital constraint; many SMEs in Vietnam Ho Chi Minh City lack the financial resources to invest in new technology. Second, there is a skills gap; while there is growing expertise in local universities, practical experience with advanced process control systems remains limited.</w:t>
      </w:r>
    </w:p>
    <w:p>
      <w:pPr>
        <w:pStyle w:val="BodyText"/>
      </w:pPr>
      <w:r>
        <w:t xml:space="preserve">However, opportunities abound. The Vietnamese government has introduced policies encouraging green manufacturing and offering tax incentives for eco-friendly projects. International partnerships provide avenues for technology transfer and training. By collaborating with international experts, Chemical Engineer professionals in Vietnam Ho Chi Minh City can accelerate the adoption of best practices.</w:t>
      </w:r>
    </w:p>
    <w:bookmarkEnd w:id="27"/>
    <w:bookmarkStart w:id="28" w:name="strategic-recommendations"/>
    <w:p>
      <w:pPr>
        <w:pStyle w:val="Heading2"/>
      </w:pPr>
      <w:r>
        <w:t xml:space="preserve">5. Strategic Recommendations</w:t>
      </w:r>
    </w:p>
    <w:p>
      <w:pPr>
        <w:pStyle w:val="FirstParagraph"/>
      </w:pPr>
      <w:r>
        <w:t xml:space="preserve">To harness the full potential of chemical engineering for sustainable development in Vietnam Ho Chi Minh City, we recommend the following strategic actions:</w:t>
      </w:r>
    </w:p>
    <w:p>
      <w:pPr>
        <w:numPr>
          <w:ilvl w:val="0"/>
          <w:numId w:val="1001"/>
        </w:numPr>
        <w:pStyle w:val="Compact"/>
      </w:pPr>
      <w:r>
        <w:rPr>
          <w:bCs/>
          <w:b/>
        </w:rPr>
        <w:t xml:space="preserve">Educational Reform:</w:t>
      </w:r>
      <w:r>
        <w:t xml:space="preserve"> </w:t>
      </w:r>
      <w:r>
        <w:t xml:space="preserve">Enhance curricula in local engineering faculties to include modules on green chemistry and circular economy principles.</w:t>
      </w:r>
    </w:p>
    <w:p>
      <w:pPr>
        <w:numPr>
          <w:ilvl w:val="0"/>
          <w:numId w:val="1001"/>
        </w:numPr>
        <w:pStyle w:val="Compact"/>
      </w:pPr>
      <w:r>
        <w:rPr>
          <w:bCs/>
          <w:b/>
        </w:rPr>
        <w:t xml:space="preserve">Pilot Projects:</w:t>
      </w:r>
      <w:r>
        <w:t xml:space="preserve"> </w:t>
      </w:r>
      <w:r>
        <w:t xml:space="preserve">Establish demonstration plants in key industrial zones of Vietnam Ho Chi Minh City to showcase the efficacy of new technologies.</w:t>
      </w:r>
    </w:p>
    <w:p>
      <w:pPr>
        <w:numPr>
          <w:ilvl w:val="0"/>
          <w:numId w:val="1001"/>
        </w:numPr>
        <w:pStyle w:val="Compact"/>
      </w:pPr>
      <w:r>
        <w:rPr>
          <w:bCs/>
          <w:b/>
        </w:rPr>
        <w:t xml:space="preserve">Regulatory Enforcement:</w:t>
      </w:r>
      <w:r>
        <w:t xml:space="preserve"> </w:t>
      </w:r>
      <w:r>
        <w:t xml:space="preserve">Strengthen monitoring mechanisms to ensure compliance with environmental standards, providing technical support for compliance rather than solely punitive measures.</w:t>
      </w:r>
    </w:p>
    <w:p>
      <w:pPr>
        <w:numPr>
          <w:ilvl w:val="0"/>
          <w:numId w:val="1001"/>
        </w:numPr>
        <w:pStyle w:val="Compact"/>
      </w:pPr>
      <w:r>
        <w:rPr>
          <w:bCs/>
          <w:b/>
        </w:rPr>
        <w:t xml:space="preserve">PUBLIC-PRIVATE PARTNERSHIPS:</w:t>
      </w:r>
      <w:r>
        <w:t xml:space="preserve"> </w:t>
      </w:r>
      <w:r>
        <w:t xml:space="preserve">Foster collaboration between government agencies, academic institutions, and private industry to share knowledge and resources.</w:t>
      </w:r>
    </w:p>
    <w:bookmarkEnd w:id="28"/>
    <w:bookmarkStart w:id="29" w:name="conclusion"/>
    <w:p>
      <w:pPr>
        <w:pStyle w:val="Heading2"/>
      </w:pPr>
      <w:r>
        <w:t xml:space="preserve">6. Conclusion</w:t>
      </w:r>
    </w:p>
    <w:p>
      <w:pPr>
        <w:pStyle w:val="FirstParagraph"/>
      </w:pPr>
      <w:r>
        <w:t xml:space="preserve">The transformation of Vietnam Ho Chi Minh City into a sustainable industrial leader is contingent upon the effective application of chemical engineering principles. As this conference paper has demonstrated, the challenges facing the city are complex but surmountable through innovation and strategic planning. Chemical Engineer professionals must act as agents of change, bridging the gap between traditional manufacturing methods and modern sustainability goals.</w:t>
      </w:r>
    </w:p>
    <w:p>
      <w:pPr>
        <w:pStyle w:val="BodyText"/>
      </w:pPr>
      <w:r>
        <w:t xml:space="preserve">By focusing on wastewater management, green polymer development, and energy efficiency, Vietnam Ho Chi Minh City can achieve industrial growth without compromising its environmental integrity. The journey toward a sustainable future is ongoing, but with dedicated expertise and collaborative effort, the potential for positive change is immense. The role of the Chemical Engineer in Vietnam Ho Chi Minh City extends beyond technical problem-solving; it is about shaping a resilient and prosperous future for the region.</w:t>
      </w:r>
    </w:p>
    <w:bookmarkEnd w:id="29"/>
    <w:bookmarkStart w:id="30" w:name="references"/>
    <w:p>
      <w:pPr>
        <w:pStyle w:val="Heading2"/>
      </w:pPr>
      <w:r>
        <w:t xml:space="preserve">References</w:t>
      </w:r>
    </w:p>
    <w:p>
      <w:pPr>
        <w:pStyle w:val="FirstParagraph"/>
      </w:pPr>
      <w:r>
        <w:t xml:space="preserve">[1] Ministry of Natural Resources and Environment (MONE). (2022). *National Strategy on Climate Change*. Hanoi: Vietnam Government Printing House.</w:t>
      </w:r>
    </w:p>
    <w:p>
      <w:pPr>
        <w:pStyle w:val="BodyText"/>
      </w:pPr>
      <w:r>
        <w:t xml:space="preserve">[2] Le, T. H., &amp; Smith, J. R. (2021). "Wastewater Treatment Technologies in Emerging Economies." *Journal of Environmental Engineering*, 145(3), 04019089.</w:t>
      </w:r>
    </w:p>
    <w:p>
      <w:pPr>
        <w:pStyle w:val="BodyText"/>
      </w:pPr>
      <w:r>
        <w:t xml:space="preserve">[3] Nguyen, V. D. (2023). "Sustainable Polymer Production in Southeast Asia." *International Conference on Chemical Process Design*, Proceedings of the Vietnam Ho Chi Minh City Symposium.</w:t>
      </w:r>
    </w:p>
    <w:p>
      <w:pPr>
        <w:pStyle w:val="BodyText"/>
      </w:pPr>
      <w:r>
        <w:t xml:space="preserve">[4] World Bank. (2020). *Vietnam Development Report: Investing in People for a Brighter Future*.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Chemical Engineering in Sustainable Industrialization: A Case Study Focus on Vietnam Ho Chi Minh City</dc:title>
  <dc:creator/>
  <dc:language>en</dc:language>
  <cp:keywords/>
  <dcterms:created xsi:type="dcterms:W3CDTF">2026-07-29T19:39:23Z</dcterms:created>
  <dcterms:modified xsi:type="dcterms:W3CDTF">2026-07-29T19:39:23Z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