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Brasília:</w:t>
      </w:r>
      <w:r>
        <w:t xml:space="preserve"> </w:t>
      </w:r>
      <w:r>
        <w:t xml:space="preserve">Advancing</w:t>
      </w:r>
      <w:r>
        <w:t xml:space="preserve"> </w:t>
      </w:r>
      <w:r>
        <w:t xml:space="preserve">Sustainable</w:t>
      </w:r>
      <w:r>
        <w:t xml:space="preserve"> </w:t>
      </w:r>
      <w:r>
        <w:t xml:space="preserve">Innovation</w:t>
      </w:r>
      <w:r>
        <w:t xml:space="preserve"> </w:t>
      </w:r>
      <w:r>
        <w:t xml:space="preserve">and</w:t>
      </w:r>
      <w:r>
        <w:t xml:space="preserve"> </w:t>
      </w:r>
      <w:r>
        <w:t xml:space="preserve">Policy</w:t>
      </w:r>
      <w:r>
        <w:t xml:space="preserve"> </w:t>
      </w:r>
      <w:r>
        <w:t xml:space="preserve">Integration</w:t>
      </w:r>
    </w:p>
    <w:bookmarkStart w:id="20" w:name="X2d304ac56c0ed7ba43b5f6b9aac9819e7bc9426"/>
    <w:p>
      <w:pPr>
        <w:pStyle w:val="Heading1"/>
      </w:pPr>
      <w:r>
        <w:t xml:space="preserve">The Strategic Role of the Chemist in Brazil Brasília: Advancing Sustainable Innovation and Policy Integration</w:t>
      </w:r>
    </w:p>
    <w:p>
      <w:pPr>
        <w:pStyle w:val="FirstParagraph"/>
      </w:pPr>
      <w:r>
        <w:rPr>
          <w:bCs/>
          <w:b/>
        </w:rPr>
        <w:t xml:space="preserve">Author:</w:t>
      </w:r>
      <w:r>
        <w:t xml:space="preserve"> </w:t>
      </w:r>
      <w:r>
        <w:t xml:space="preserve">Dr. Elena Vasconcelos</w:t>
      </w:r>
      <w:r>
        <w:br/>
      </w:r>
      <w:r>
        <w:rPr>
          <w:iCs/>
          <w:i/>
        </w:rPr>
        <w:t xml:space="preserve">Affiliation:</w:t>
      </w:r>
      <w:r>
        <w:t xml:space="preserve"> </w:t>
      </w:r>
      <w:r>
        <w:t xml:space="preserve">Federal University of Brasília, Department of Chemistry</w:t>
      </w:r>
      <w:r>
        <w:br/>
      </w:r>
      <w:r>
        <w:rPr>
          <w:iCs/>
          <w:i/>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conference paper explores the critical intersection between scientific expertise, governmental policy, and industrial innovation within the specific context of Brazil Brasília. As the capital of Brazil Brasília, this urban center serves not only as a political hub but also as an emerging epicenter for scientific research and development in South America. The role of the Chemist is pivotal in navigating this complex landscape, bridging the gap between laboratory discoveries and large-scale industrial applications. This document argues that integrating professional Chemists into high-level decision-making processes in Brazil Brasília is essential for achieving sustainable development goals, improving public health outcomes through pharmaceutical innovation, and managing environmental challenges specific to the Brazilian plateau. By examining case studies from local industries and governmental initiatives, we demonstrate how the strategic employment of Chemist expertise can drive economic growth while maintaining ecological integrity.</w:t>
      </w:r>
    </w:p>
    <w:bookmarkEnd w:id="21"/>
    <w:bookmarkStart w:id="22" w:name="introduction"/>
    <w:p>
      <w:pPr>
        <w:pStyle w:val="Heading2"/>
      </w:pPr>
      <w:r>
        <w:t xml:space="preserve">1. Introduction</w:t>
      </w:r>
    </w:p>
    <w:p>
      <w:pPr>
        <w:pStyle w:val="FirstParagraph"/>
      </w:pPr>
      <w:r>
        <w:t xml:space="preserve">Brazil Brasília stands as a unique phenomenon in urban planning and political history. Designed from scratch to serve as the new capital, it represents a bold vision of modernity for Brazil Brasília. However, behind its concrete architecture and wide avenues lies a complex ecosystem of research institutions, universities, and government agencies that require rigorous scientific oversight. Among these professionals, the Chemist plays an indispensable role in ensuring that industrial processes are safe, effective, and environmentally responsible.</w:t>
      </w:r>
    </w:p>
    <w:p>
      <w:pPr>
        <w:pStyle w:val="BodyText"/>
      </w:pPr>
      <w:r>
        <w:t xml:space="preserve">In recent years Brazil Brasília has seen a surge in investment toward biotechnology, pharmaceuticals, and green energy. These sectors are inherently chemical-based industries. Therefore the expertise of a trained Chemist is no longer just an academic requirement but a strategic national asset for Brazil Brasília. This paper aims to analyze how the professional identity of the Chemist intersects with the socio-political fabric of Brazil Brasília, creating opportunities for innovation that were previously unimaginable.</w:t>
      </w:r>
    </w:p>
    <w:bookmarkEnd w:id="22"/>
    <w:bookmarkStart w:id="23" w:name="the-unique-context-of-brazil-brasília"/>
    <w:p>
      <w:pPr>
        <w:pStyle w:val="Heading2"/>
      </w:pPr>
      <w:r>
        <w:t xml:space="preserve">2. The Unique Context of Brazil Brasília</w:t>
      </w:r>
    </w:p>
    <w:p>
      <w:pPr>
        <w:pStyle w:val="FirstParagraph"/>
      </w:pPr>
      <w:r>
        <w:t xml:space="preserve">To understand why this discussion is localized to Brazil Brasília, one must appreciate the city's distinct geographical and political position. Located on the central plateau, Brazil Brasília serves as a buffer zone between the more industrialized southern states and the ecologically sensitive Amazon region. This location gives it a symbolic and practical importance in national environmental policies.</w:t>
      </w:r>
    </w:p>
    <w:p>
      <w:pPr>
        <w:pStyle w:val="BodyText"/>
      </w:pPr>
      <w:r>
        <w:t xml:space="preserve">The presence of numerous federal research institutes, such as EMBRAPA (Brazilian Agricultural Research Corporation) and various branches of the National Institute for Science and Technology, creates a dense network of scientific activity. In this environment, the Chemist acts as a crucial node connecting theoretical chemistry with practical applications in agriculture, energy production, and water treatment. The specific climatic conditions of Brazil Brasília—characterized by distinct wet and dry seasons—also pose unique challenges for chemical stability and storage in pharmaceuticals which require specialized knowledge from local experts.</w:t>
      </w:r>
    </w:p>
    <w:bookmarkEnd w:id="23"/>
    <w:bookmarkStart w:id="27" w:name="Xe4425f08d6f695bdcab9620766437d56e736a19"/>
    <w:p>
      <w:pPr>
        <w:pStyle w:val="Heading2"/>
      </w:pPr>
      <w:r>
        <w:t xml:space="preserve">3. Key Sectors Driving Demand for Chemist Expertise</w:t>
      </w:r>
    </w:p>
    <w:bookmarkStart w:id="24" w:name="X229e4a0b5d2bbd347e37ff7fc39732734d3ec1b"/>
    <w:p>
      <w:pPr>
        <w:pStyle w:val="Heading3"/>
      </w:pPr>
      <w:r>
        <w:t xml:space="preserve">3.1 Pharmaceutical Innovation and Public Health</w:t>
      </w:r>
    </w:p>
    <w:p>
      <w:pPr>
        <w:pStyle w:val="FirstParagraph"/>
      </w:pPr>
      <w:r>
        <w:t xml:space="preserve">Brazil Brasília is home to major pharmaceutical distribution centers and research facilities focused on tropical diseases. The demand for a skilled Chemist here is driven by the need to develop cost-effective treatments for diseases prevalent in Brazil, such as dengue, Zika, and Chagas disease. Furthermore, as Brazil Brasília aims to become a hub for generic drug manufacturing in Latin America, quality control chemists are vital in ensuring that these products meet international standards. The collaboration between private industry and public health ministries headquartered in Brazil Brasília facilitates rapid translation of chemical research into life-saving medicines.</w:t>
      </w:r>
    </w:p>
    <w:bookmarkEnd w:id="24"/>
    <w:bookmarkStart w:id="25" w:name="X190d7830f3c848bf5ef9e953190fcf5f39c236e"/>
    <w:p>
      <w:pPr>
        <w:pStyle w:val="Heading3"/>
      </w:pPr>
      <w:r>
        <w:t xml:space="preserve">3.2 Environmental Chemistry and Sustainability</w:t>
      </w:r>
    </w:p>
    <w:p>
      <w:pPr>
        <w:pStyle w:val="FirstParagraph"/>
      </w:pPr>
      <w:r>
        <w:t xml:space="preserve">Given its role as the political capital, Brazil Brasília is the focal point for environmental legislation in the country. However, implementation requires scientific rigor. Chemists are essential in monitoring air quality, water purity from local lakes such as Paranoá Lake which supports both recreation and industry and soil contamination levels resulting from rapid urbanization. The integration of green chemistry principles into industrial practices within Brazil Brasília is a growing necessity. Here, the Chemist serves as an advisor to policymakers, providing data-driven insights that shape regulations regarding emissions and waste management.</w:t>
      </w:r>
    </w:p>
    <w:bookmarkEnd w:id="25"/>
    <w:bookmarkStart w:id="26" w:name="agricultural-chemistry-and-food-security"/>
    <w:p>
      <w:pPr>
        <w:pStyle w:val="Heading3"/>
      </w:pPr>
      <w:r>
        <w:t xml:space="preserve">3.3 Agricultural Chemistry and Food Security</w:t>
      </w:r>
    </w:p>
    <w:p>
      <w:pPr>
        <w:pStyle w:val="FirstParagraph"/>
      </w:pPr>
      <w:r>
        <w:t xml:space="preserve">The central-west region surrounding Brazil Brasília is an agricultural powerhouse. The development of new fertilizers, pesticides, and soil amendments relies heavily on chemical research conducted in institutions located within the city or supported by funds allocated from Brazil Brasília. Chemists work closely with agronomists to create solutions that increase crop yields while minimizing environmental impact. This synergy is crucial for maintaining Brazil's position as a global food exporter.</w:t>
      </w:r>
    </w:p>
    <w:bookmarkEnd w:id="26"/>
    <w:bookmarkEnd w:id="27"/>
    <w:bookmarkStart w:id="28" w:name="Xe411845b45f17e6ad2b7660ee6afcd512d39423"/>
    <w:p>
      <w:pPr>
        <w:pStyle w:val="Heading2"/>
      </w:pPr>
      <w:r>
        <w:t xml:space="preserve">4. Challenges and Opportunities for the Profession</w:t>
      </w:r>
    </w:p>
    <w:p>
      <w:pPr>
        <w:pStyle w:val="FirstParagraph"/>
      </w:pPr>
      <w:r>
        <w:t xml:space="preserve">Despite the growing demand, there are significant challenges facing Chemists in Brazil Brasília. One major issue is the brain drain, where top talent moves to Europe or North America for better opportunities. To counter this, institutions in Brazil Brasília must invest more heavily in local research grants and create attractive career pathways for young chemists.</w:t>
      </w:r>
    </w:p>
    <w:p>
      <w:pPr>
        <w:pStyle w:val="BodyText"/>
      </w:pPr>
      <w:r>
        <w:t xml:space="preserve">Additionally, there is a need for greater interdisciplinary collaboration. The traditional siloed approach to chemistry education must evolve to include modules on policy analysis, ethics, and economic impact assessment. By doing so, the modern Chemist emerging in Brazil Brasília will be better equipped to communicate effectively with politicians and business leaders. This holistic training ensures that chemical insights are not just technically sound but also socially relevant.</w:t>
      </w:r>
    </w:p>
    <w:bookmarkEnd w:id="28"/>
    <w:bookmarkStart w:id="29" w:name="the-role-of-government-policy"/>
    <w:p>
      <w:pPr>
        <w:pStyle w:val="Heading2"/>
      </w:pPr>
      <w:r>
        <w:t xml:space="preserve">5. The Role of Government Policy</w:t>
      </w:r>
    </w:p>
    <w:p>
      <w:pPr>
        <w:pStyle w:val="FirstParagraph"/>
      </w:pPr>
      <w:r>
        <w:t xml:space="preserve">The federal government in Brazil Brasília has a responsibility to support the scientific community through adequate funding and infrastructure. Recent initiatives have focused on increasing science budgets, yet transparency and efficiency remain concerns. It is imperative that policymakers recognize the Chemist not merely as a technical worker but as a key stakeholder in national development. Policies should encourage public-private partnerships where chemical innovations can be scaled up rapidly.</w:t>
      </w:r>
    </w:p>
    <w:p>
      <w:pPr>
        <w:pStyle w:val="BodyText"/>
      </w:pPr>
      <w:r>
        <w:t xml:space="preserve">Moreover, international cooperation agreements facilitated by Brazil Brasília's diplomatic status can bring advanced technologies and methodologies to local researchers. These collaborations allow Chemists to stay at the forefront of global trends while applying them to local contexts.</w:t>
      </w:r>
    </w:p>
    <w:bookmarkEnd w:id="29"/>
    <w:bookmarkStart w:id="30" w:name="conclusion"/>
    <w:p>
      <w:pPr>
        <w:pStyle w:val="Heading2"/>
      </w:pPr>
      <w:r>
        <w:t xml:space="preserve">6. Conclusion</w:t>
      </w:r>
    </w:p>
    <w:p>
      <w:pPr>
        <w:pStyle w:val="FirstParagraph"/>
      </w:pPr>
      <w:r>
        <w:t xml:space="preserve">In conclusion, the profile of the Chemist in Brazil Brasília is evolving from a purely technical role to one of strategic importance. As Brazil Brasília continues to solidify its position as a center for science and governance, the integration of chemical expertise into policy-making and industrial strategy becomes unavoidable. The challenges are significant, including funding constraints and regulatory hurdles, but the opportunities are equally vast.</w:t>
      </w:r>
    </w:p>
    <w:p>
      <w:pPr>
        <w:pStyle w:val="BodyText"/>
      </w:pPr>
      <w:r>
        <w:t xml:space="preserve">We propose that future development plans for Brazil Brasília explicitly include provisions for expanding chemical research facilities and enhancing professional development programs for Chemists. By doing so, we ensure that the city not only builds its infrastructure but also builds its scientific capacity. The Chemist is thus positioned as an architect of a sustainable and prosperous future for Brazil Brasília, leveraging their unique skills to solve complex societal problems.</w:t>
      </w:r>
    </w:p>
    <w:bookmarkEnd w:id="30"/>
    <w:bookmarkStart w:id="31" w:name="references"/>
    <w:p>
      <w:pPr>
        <w:pStyle w:val="Heading2"/>
      </w:pPr>
      <w:r>
        <w:t xml:space="preserve">7. References</w:t>
      </w:r>
    </w:p>
    <w:p>
      <w:pPr>
        <w:pStyle w:val="FirstParagraph"/>
      </w:pPr>
      <w:r>
        <w:rPr>
          <w:iCs/>
          <w:i/>
        </w:rPr>
        <w:t xml:space="preserve">Note: In a full academic submission, this section would contain detailed citations from journals such as the Journal of Chemical Education, Brazilian Journal of Chemistry, and government reports from Brazil Brasília's Department of Science and Technology.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Brazil Brasília: Advancing Sustainable Innovation and Policy Integration</dc:title>
  <dc:creator/>
  <dc:language>en</dc:language>
  <cp:keywords/>
  <dcterms:created xsi:type="dcterms:W3CDTF">2026-07-29T14:27:45Z</dcterms:created>
  <dcterms:modified xsi:type="dcterms:W3CDTF">2026-07-29T14:27:45Z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