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10074c1d7d20c80177110884ff848a333dde953"/>
    <w:p>
      <w:pPr>
        <w:pStyle w:val="Heading1"/>
      </w:pPr>
      <w:r>
        <w:t xml:space="preserve">The Role of the Chemist in Sustainable Development and Industrial Innovation</w:t>
      </w:r>
    </w:p>
    <w:p>
      <w:pPr>
        <w:pStyle w:val="FirstParagraph"/>
      </w:pPr>
      <w:r>
        <w:rPr>
          <w:bCs/>
          <w:b/>
        </w:rPr>
        <w:t xml:space="preserve">A. Researcher Silva, Ph.D.</w:t>
      </w:r>
    </w:p>
    <w:p>
      <w:pPr>
        <w:pStyle w:val="BodyText"/>
      </w:pPr>
      <w:r>
        <w:t xml:space="preserve">Institute of Chemistry, Federal University of Rio de Janeiro</w:t>
      </w:r>
    </w:p>
    <w:p>
      <w:pPr>
        <w:pStyle w:val="BodyText"/>
      </w:pPr>
      <w:r>
        <w:t xml:space="preserve">Rio de Janeiro, Brazil</w:t>
      </w:r>
    </w:p>
    <w:bookmarkStart w:id="20" w:name="abstract"/>
    <w:p>
      <w:pPr>
        <w:pStyle w:val="Heading2"/>
      </w:pPr>
      <w:r>
        <w:t xml:space="preserve">Abstract</w:t>
      </w:r>
    </w:p>
    <w:p>
      <w:pPr>
        <w:pStyle w:val="FirstParagraph"/>
      </w:pPr>
      <w:r>
        <w:t xml:space="preserve">This conference paper examines the pivotal role of the modern chemist in addressing global challenges through sustainable practices and industrial innovation. Specifically, this study focuses on the unique geographical, economic, and social context of Brazil Rio de Janeiro. As a major hub for oil exploration, pharmaceutical research, and environmental stewardship near critical biomes such as the Atlantic Forest and mangroves, Rio de Janeiro presents a microcosm of the challenges facing chemical sciences globally. We argue that the chemist must evolve from a traditional laboratory scientist to an interdisciplinary strategist who integrates green chemistry principles with local ecological realities. This paper outlines current methodologies for waste reduction in petrochemical industries, advances in drug discovery tailored to tropical diseases, and strategies for preserving water quality in coastal regions.</w:t>
      </w:r>
    </w:p>
    <w:bookmarkEnd w:id="20"/>
    <w:bookmarkStart w:id="21" w:name="introduction"/>
    <w:p>
      <w:pPr>
        <w:pStyle w:val="Heading2"/>
      </w:pPr>
      <w:r>
        <w:t xml:space="preserve">1. Introduction</w:t>
      </w:r>
    </w:p>
    <w:p>
      <w:pPr>
        <w:pStyle w:val="FirstParagraph"/>
      </w:pPr>
      <w:r>
        <w:t xml:space="preserve">The field of chemistry is at a crossroads. Traditionally viewed through the lens of production and synthesis, the discipline is increasingly defined by sustainability, safety, and social responsibility. In the context of Brazil Rio de Janeiro, this transformation is not merely academic but imperative for regional development and environmental preservation. The city serves as a critical node in South America’s economic landscape, hosting some of the largest petrochemical complexes in Latin America alongside vibrant research institutions.</w:t>
      </w:r>
    </w:p>
    <w:p>
      <w:pPr>
        <w:pStyle w:val="BodyText"/>
      </w:pPr>
      <w:r>
        <w:t xml:space="preserve">The modern chemist operating within this region faces a dual mandate: to drive industrial efficiency and innovation while simultaneously mitigating the environmental impact of chemical processes. This paper explores how professionals identified as a Chemist can leverage their expertise to solve specific problems related to the urban and ecological dynamics of Brazil Rio de Janeiro. By focusing on three key areas—green petrochemistry, pharmaceutical accessibility, and environmental monitoring—we illustrate the multifaceted role of chemistry in contemporary society.</w:t>
      </w:r>
    </w:p>
    <w:bookmarkEnd w:id="21"/>
    <w:bookmarkStart w:id="22" w:name="X289dbc468cd3bf3449d38b9e15a4f3a96bd2dbd"/>
    <w:p>
      <w:pPr>
        <w:pStyle w:val="Heading2"/>
      </w:pPr>
      <w:r>
        <w:t xml:space="preserve">2. Green Chemistry in the Petrochemical Sector</w:t>
      </w:r>
    </w:p>
    <w:p>
      <w:pPr>
        <w:pStyle w:val="FirstParagraph"/>
      </w:pPr>
      <w:r>
        <w:t xml:space="preserve">Rio de Janeiro has long been synonymous with Brazil’s oil industry, particularly following the pre-salt discoveries offshore. The presence of massive chemical plants along the coastline necessitates a rigorous reevaluation of industrial processes by every Chemist involved in operations or regulation. Traditional methods often result in significant waste streams and greenhouse gas emissions. However, the principles of Green Chemistry offer a roadmap for transformation.</w:t>
      </w:r>
    </w:p>
    <w:p>
      <w:pPr>
        <w:pStyle w:val="BodyText"/>
      </w:pPr>
      <w:r>
        <w:t xml:space="preserve">A primary focus for chemists in this sector is catalysis. By developing more efficient catalysts, it is possible to lower the energy requirements of refining processes and increase yield while reducing byproducts. For instance, recent initiatives in Brazil Rio de Janeiro have focused on converting waste plastic into fuel using advanced thermal degradation techniques. This approach not only addresses the global issue of plastic pollution but also aligns with circular economy goals. The chemist here acts as an engineer of molecules, designing reactions that are inherently safer and less wasteful.</w:t>
      </w:r>
    </w:p>
    <w:p>
      <w:pPr>
        <w:pStyle w:val="BodyText"/>
      </w:pPr>
      <w:r>
        <w:t xml:space="preserve">Furthermore, the implementation of real-time monitoring systems allows for immediate detection of leaks or anomalies in chemical processing units. This technological integration requires chemists to possess strong data analysis skills, bridging the gap between molecular science and digital infrastructure. In Brazil Rio de Janeiro, where industrial safety is paramount due to proximity to densely populated urban areas, these advancements are critical for public trust and environmental protection.</w:t>
      </w:r>
    </w:p>
    <w:bookmarkEnd w:id="22"/>
    <w:bookmarkStart w:id="23" w:name="X008342012dfb44e006715ab045828ff09b416b2"/>
    <w:p>
      <w:pPr>
        <w:pStyle w:val="Heading2"/>
      </w:pPr>
      <w:r>
        <w:t xml:space="preserve">3. Pharmaceutical Innovation and Tropical Medicine</w:t>
      </w:r>
    </w:p>
    <w:p>
      <w:pPr>
        <w:pStyle w:val="FirstParagraph"/>
      </w:pPr>
      <w:r>
        <w:t xml:space="preserve">Beyond industry, the Chemist plays a vital role in public health. Brazil Rio de Janeiro is home to several prestigious research centers dedicated to tropical medicine and biotechnology. The biodiversity surrounding the city provides a rich source of bioactive compounds that can be synthesized or extracted for pharmaceutical use. However, access to affordable medication remains a significant challenge.</w:t>
      </w:r>
    </w:p>
    <w:p>
      <w:pPr>
        <w:pStyle w:val="BodyText"/>
      </w:pPr>
      <w:r>
        <w:t xml:space="preserve">One of the key contributions of chemistry in this domain is the development of generic drugs and biosimilars. Chemists are responsible for reverse-engineering complex molecular structures to ensure they can be produced reliably and affordably without compromising efficacy. In Rio de Janeiro, ongoing research focuses on treatments for diseases prevalent in tropical climates, such as dengue, Zika, and chikungunya. By optimizing synthesis pathways, chemists reduce the cost of production, making these life-saving treatments accessible to broader populations.</w:t>
      </w:r>
    </w:p>
    <w:p>
      <w:pPr>
        <w:pStyle w:val="BodyText"/>
      </w:pPr>
      <w:r>
        <w:t xml:space="preserve">Additionally, the field of medicinal chemistry is advancing through computational modeling. Instead of relying solely on trial-and-error laboratory experiments, chemists use computer simulations to predict how drug candidates will interact with biological targets. This accelerates the development timeline and reduces resource consumption. The collaboration between academic institutions in Brazil Rio de Janeiro and international pharmaceutical companies highlights the global relevance of local chemical research.</w:t>
      </w:r>
    </w:p>
    <w:bookmarkEnd w:id="23"/>
    <w:bookmarkStart w:id="24" w:name="X8e7b8acd599db0554235c86436370c76492ad5c"/>
    <w:p>
      <w:pPr>
        <w:pStyle w:val="Heading2"/>
      </w:pPr>
      <w:r>
        <w:t xml:space="preserve">4. Environmental Monitoring and Conservation</w:t>
      </w:r>
    </w:p>
    <w:p>
      <w:pPr>
        <w:pStyle w:val="FirstParagraph"/>
      </w:pPr>
      <w:r>
        <w:t xml:space="preserve">The environmental context of Brazil Rio de Janeiro poses unique challenges for chemical analysis. The city is surrounded by diverse ecosystems, including the Tijuca National Park, Guanabara Bay, and extensive mangrove forests. These areas are under constant pressure from urbanization and industrial activity. The Chemist serves as a sentinel for these environments, developing sensitive analytical methods to detect pollutants at trace levels.</w:t>
      </w:r>
    </w:p>
    <w:p>
      <w:pPr>
        <w:pStyle w:val="BodyText"/>
      </w:pPr>
      <w:r>
        <w:t xml:space="preserve">Water quality monitoring in Guanabara Bay is a priority area. Heavy metals, microplastics, and organic contaminants pose risks to both marine life and human health. Advanced spectroscopic techniques are employed by chemists to identify sources of pollution and track their dispersion over time. This data informs policy decisions and remediation strategies.</w:t>
      </w:r>
    </w:p>
    <w:p>
      <w:pPr>
        <w:pStyle w:val="BodyText"/>
      </w:pPr>
      <w:r>
        <w:t xml:space="preserve">Moreover, soil chemistry plays a crucial role in urban planning. Understanding the chemical composition of soil helps in assessing contamination risks from historical industrial sites. Chemists work with urban planners to propose decontamination solutions that are both effective and environmentally sustainable. In Brazil Rio de Janeiro, this interdisciplinary approach ensures that development does not come at the expense of long-term ecological integrity.</w:t>
      </w:r>
    </w:p>
    <w:bookmarkEnd w:id="24"/>
    <w:bookmarkStart w:id="25" w:name="education-and-public-engagement"/>
    <w:p>
      <w:pPr>
        <w:pStyle w:val="Heading2"/>
      </w:pPr>
      <w:r>
        <w:t xml:space="preserve">5. Education and Public Engagement</w:t>
      </w:r>
    </w:p>
    <w:p>
      <w:pPr>
        <w:pStyle w:val="FirstParagraph"/>
      </w:pPr>
      <w:r>
        <w:t xml:space="preserve">The role of the Chemist extends beyond the laboratory into education and public engagement. As misconceptions about chemistry persist, particularly regarding its safety and necessity, it is crucial for professionals to communicate effectively with the public. In Brazil Rio de Janeiro, various outreach programs aim to demystify chemical processes and highlight their benefits.</w:t>
      </w:r>
    </w:p>
    <w:p>
      <w:pPr>
        <w:pStyle w:val="BodyText"/>
      </w:pPr>
      <w:r>
        <w:t xml:space="preserve">Schools in the region are increasingly incorporating hands-on chemistry experiments that relate to everyday life, such as cooking science and environmental testing. This early exposure fosters interest in STEM fields and prepares the next generation of scientists. Furthermore, chemists participate in public forums to discuss topics like water treatment, air quality, and food safety. By building trust and understanding, the scientific community can better collaborate with policymakers and citizens to address complex societal issues.</w:t>
      </w:r>
    </w:p>
    <w:bookmarkEnd w:id="25"/>
    <w:bookmarkStart w:id="26" w:name="conclusion"/>
    <w:p>
      <w:pPr>
        <w:pStyle w:val="Heading2"/>
      </w:pPr>
      <w:r>
        <w:t xml:space="preserve">6. Conclusion</w:t>
      </w:r>
    </w:p>
    <w:p>
      <w:pPr>
        <w:pStyle w:val="FirstParagraph"/>
      </w:pPr>
      <w:r>
        <w:t xml:space="preserve">In conclusion, the Chemist is an indispensable actor in the sustainable development of Brazil Rio de Janeiro. From optimizing industrial processes in the petrochemical sector to developing affordable medicines and protecting fragile ecosystems, chemical science underpins many aspects of modern life. However, this role requires a shift towards interdisciplinary collaboration and ethical responsibility.</w:t>
      </w:r>
    </w:p>
    <w:p>
      <w:pPr>
        <w:pStyle w:val="BodyText"/>
      </w:pPr>
      <w:r>
        <w:t xml:space="preserve">As we look to the future, it is essential that institutions in Brazil Rio de Janeiro continue to invest in chemical research and education. By empowering chemists with the tools and knowledge needed to address local challenges, we can contribute not only to regional prosperity but also to global efforts in sustainability. The integration of green chemistry principles, advanced analytical techniques, and public engagement will define the next era of chemical innovation.</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Costa, M., &amp; Santos, J. (2023). "Green Catalysis in Petrochemical Refining: Case Studies from Rio de Janeiro." *Journal of Brazilian Chemical Society*, 34(2), 112-125.</w:t>
      </w:r>
    </w:p>
    <w:p>
      <w:pPr>
        <w:numPr>
          <w:ilvl w:val="0"/>
          <w:numId w:val="1001"/>
        </w:numPr>
        <w:pStyle w:val="Compact"/>
      </w:pPr>
      <w:r>
        <w:rPr>
          <w:bCs/>
          <w:b/>
        </w:rPr>
        <w:t xml:space="preserve">[2]</w:t>
      </w:r>
      <w:r>
        <w:t xml:space="preserve"> </w:t>
      </w:r>
      <w:r>
        <w:t xml:space="preserve">Oliveira, R. (2022). "Pharmaceutical Accessibility in Tropical Regions: The Role of Synthetic Chemistry." *International Journal of Drug Development and Research*, 15(4), 45-60.</w:t>
      </w:r>
    </w:p>
    <w:p>
      <w:pPr>
        <w:numPr>
          <w:ilvl w:val="0"/>
          <w:numId w:val="1001"/>
        </w:numPr>
        <w:pStyle w:val="Compact"/>
      </w:pPr>
      <w:r>
        <w:rPr>
          <w:bCs/>
          <w:b/>
        </w:rPr>
        <w:t xml:space="preserve">[3]</w:t>
      </w:r>
      <w:r>
        <w:t xml:space="preserve"> </w:t>
      </w:r>
      <w:r>
        <w:t xml:space="preserve">Pereira, L., et al. (2024). "Heavy Metal Contamination in Guanabara Bay: Analytical Methods and Remediation Strategies." *Environmental Science &amp; Technology Brazil*, 8(1), 78-92.</w:t>
      </w:r>
    </w:p>
    <w:p>
      <w:pPr>
        <w:numPr>
          <w:ilvl w:val="0"/>
          <w:numId w:val="1001"/>
        </w:numPr>
        <w:pStyle w:val="Compact"/>
      </w:pPr>
      <w:r>
        <w:rPr>
          <w:bCs/>
          <w:b/>
        </w:rPr>
        <w:t xml:space="preserve">[4]</w:t>
      </w:r>
      <w:r>
        <w:t xml:space="preserve"> </w:t>
      </w:r>
      <w:r>
        <w:t xml:space="preserve">Instituto de Química UFRJ. (2023). *Annual Report on Sustainable Chemistry Initiatives*. Rio de Janeiro: Federal University of Rio de Janeiro Press.</w:t>
      </w:r>
    </w:p>
    <w:p>
      <w:pPr>
        <w:numPr>
          <w:ilvl w:val="0"/>
          <w:numId w:val="1001"/>
        </w:numPr>
        <w:pStyle w:val="Compact"/>
      </w:pPr>
      <w:r>
        <w:rPr>
          <w:bCs/>
          <w:b/>
        </w:rPr>
        <w:t xml:space="preserve">[5]</w:t>
      </w:r>
      <w:r>
        <w:t xml:space="preserve"> </w:t>
      </w:r>
      <w:r>
        <w:t xml:space="preserve">Ministry of Environment, Brazil. (2021). "National Policy on Waste Management and Circular Economy." Brasília: Government Publishing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Sustainable Development: A Perspective from Brazil Rio de Janeiro</dc:title>
  <dc:creator/>
  <dc:language>en</dc:language>
  <cp:keywords/>
  <dcterms:created xsi:type="dcterms:W3CDTF">2026-07-29T14:28:48Z</dcterms:created>
  <dcterms:modified xsi:type="dcterms:W3CDTF">2026-07-29T14:28:48Z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