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Advancing</w:t>
      </w:r>
      <w:r>
        <w:t xml:space="preserve"> </w:t>
      </w:r>
      <w:r>
        <w:t xml:space="preserve">Public</w:t>
      </w:r>
      <w:r>
        <w:t xml:space="preserve"> </w:t>
      </w:r>
      <w:r>
        <w:t xml:space="preserve">Health</w:t>
      </w:r>
      <w:r>
        <w:t xml:space="preserve"> </w:t>
      </w:r>
      <w:r>
        <w:t xml:space="preserve">and</w:t>
      </w:r>
      <w:r>
        <w:t xml:space="preserve"> </w:t>
      </w:r>
      <w:r>
        <w:t xml:space="preserve">Economic</w:t>
      </w:r>
      <w:r>
        <w:t xml:space="preserve"> </w:t>
      </w:r>
      <w:r>
        <w:t xml:space="preserve">Resilience</w:t>
      </w:r>
      <w:r>
        <w:t xml:space="preserve"> </w:t>
      </w:r>
      <w:r>
        <w:t xml:space="preserve">in</w:t>
      </w:r>
      <w:r>
        <w:t xml:space="preserve"> </w:t>
      </w:r>
      <w:r>
        <w:t xml:space="preserve">DR</w:t>
      </w:r>
      <w:r>
        <w:t xml:space="preserve"> </w:t>
      </w:r>
      <w:r>
        <w:t xml:space="preserve">Congo</w:t>
      </w:r>
      <w:r>
        <w:t xml:space="preserve"> </w:t>
      </w:r>
      <w:r>
        <w:t xml:space="preserve">Kinshasa</w:t>
      </w:r>
    </w:p>
    <w:bookmarkStart w:id="27" w:name="X92c6966f6f89872ea4b57db919ce10d5a314d29"/>
    <w:p>
      <w:pPr>
        <w:pStyle w:val="Heading1"/>
      </w:pPr>
      <w:r>
        <w:t xml:space="preserve">The Strategic Role of the Chemist in Advancing Public Health and Economic Resilience in DR Congo Kinshasa</w:t>
      </w:r>
    </w:p>
    <w:p>
      <w:pPr>
        <w:pStyle w:val="FirstParagraph"/>
      </w:pPr>
      <w:r>
        <w:t xml:space="preserve">Prepared for the International Conference on Sustainable Development and Healthcare Infrastructure in Central Africa</w:t>
      </w:r>
      <w:r>
        <w:br/>
      </w:r>
      <w:r>
        <w:br/>
      </w:r>
      <w:r>
        <w:rPr>
          <w:bCs/>
          <w:b/>
        </w:rPr>
        <w:t xml:space="preserve">Date:</w:t>
      </w:r>
      <w:r>
        <w:t xml:space="preserve"> </w:t>
      </w:r>
      <w:r>
        <w:t xml:space="preserve">October 2023</w:t>
      </w:r>
      <w:r>
        <w:br/>
      </w:r>
      <w:r>
        <w:rPr>
          <w:bCs/>
          <w:b/>
        </w:rPr>
        <w:t xml:space="preserve">Location:</w:t>
      </w:r>
      <w:r>
        <w:t xml:space="preserve"> </w:t>
      </w:r>
      <w:r>
        <w:t xml:space="preserve">Kinshasa, Democratic Republic of Congo</w:t>
      </w:r>
    </w:p>
    <w:bookmarkStart w:id="20" w:name="abstract"/>
    <w:p>
      <w:pPr>
        <w:pStyle w:val="Heading3"/>
      </w:pPr>
      <w:r>
        <w:t xml:space="preserve">Abstract</w:t>
      </w:r>
    </w:p>
    <w:p>
      <w:pPr>
        <w:pStyle w:val="FirstParagraph"/>
      </w:pPr>
      <w:r>
        <w:t xml:space="preserve">This conference paper examines the critical, multifaceted role of the chemist within the complex socio-economic and healthcare landscape of DR Congo Kinshasa. As one of Africa’s most populous cities, Kinshasa faces unique challenges regarding public health infrastructure, pharmaceutical supply chain integrity, and industrial development. The paper argues that positioning the Chemist not merely as a dispensing agent but as a strategic leader in quality control, community education, and local industrialization is essential for achieving Sustainable Development Goals (SDGs) in the region. By analyzing current gaps in healthcare delivery and exploring opportunities for pharmaceutical manufacturing, this document highlights how professionalizing and empowering the Chemist can mitigate the crisis of counterfeit medicines while fostering economic sovereignty.</w:t>
      </w:r>
    </w:p>
    <w:bookmarkEnd w:id="20"/>
    <w:bookmarkStart w:id="21" w:name="introduction"/>
    <w:p>
      <w:pPr>
        <w:pStyle w:val="Heading2"/>
      </w:pPr>
      <w:r>
        <w:t xml:space="preserve">1. Introduction</w:t>
      </w:r>
    </w:p>
    <w:p>
      <w:pPr>
        <w:pStyle w:val="FirstParagraph"/>
      </w:pPr>
      <w:r>
        <w:t xml:space="preserve">The Democratic Republic of Congo (DRC), specifically its capital city Kinshasa, represents a microcosm of both the immense challenges and untapped potential facing Sub-Saharan Africa today. With a metropolitan population exceeding fifteen million people, Kinshasa is a bustling hub of commerce, culture, and rapid urbanization. However, this growth places unprecedented strain on public services, particularly healthcare. At the heart of this healthcare ecosystem lies the Chemist—a professional whose role has historically been undervalued yet remains indispensable to national stability and individual well-being.</w:t>
      </w:r>
    </w:p>
    <w:p>
      <w:pPr>
        <w:pStyle w:val="BodyText"/>
      </w:pPr>
      <w:r>
        <w:t xml:space="preserve">In many developed nations, the role of a chemist in a pharmacy setting is strictly regulated and integrated into broader medical teams. In Kinshasa, however, the situation is distinct. The proliferation of informal markets, coupled with limited regulatory enforcement in certain districts, has created an environment where misinformation about medication can be lethal. This conference paper posits that revitalizing the role of the Chemist in DR Congo Kinshasa is not just a healthcare imperative but an economic one. By elevating standards and expanding responsibilities, we can address critical issues such as antimicrobial resistance, maternal health outcomes, and industrial self-sufficiency.</w:t>
      </w:r>
    </w:p>
    <w:bookmarkEnd w:id="21"/>
    <w:bookmarkStart w:id="22" w:name="X6d26b412e76592774f3f72dc177bc9e0cd359aa"/>
    <w:p>
      <w:pPr>
        <w:pStyle w:val="Heading2"/>
      </w:pPr>
      <w:r>
        <w:t xml:space="preserve">2. The Crisis of Counterfeit Medicines in Kinshasa</w:t>
      </w:r>
    </w:p>
    <w:p>
      <w:pPr>
        <w:pStyle w:val="FirstParagraph"/>
      </w:pPr>
      <w:r>
        <w:t xml:space="preserve">To understand the necessity of a robust Chemist presence in DR Congo Kinshasa, one must first address the pervasive issue of counterfeit pharmaceuticals. Reports from international health organizations suggest that a significant percentage of medications circulating in Central Africa may be substandard or falsified. These products often lack active ingredients or contain toxic substances, leading to treatment failures, increased mortality rates, and the acceleration of drug-resistant pathogens.</w:t>
      </w:r>
    </w:p>
    <w:p>
      <w:pPr>
        <w:pStyle w:val="BodyText"/>
      </w:pPr>
      <w:r>
        <w:t xml:space="preserve">The Chemist serves as the final and most crucial line of defense against this threat. In Kinshasa, where patients often self-medicate without strict medical supervision due to cost or accessibility barriers, the pharmacist-chemist is frequently consulted for immediate advice. Therefore, it is imperative that Chemists in Kinshasa are equipped with advanced analytical skills and access to rapid testing technologies to verify product authenticity. Strengthening the professional authority of the Chemist allows for better monitoring of supply chains from port entry points in Matadi up through the distribution networks of Kinshasa’s diverse neighborhoods, from Gombe to Lemba.</w:t>
      </w:r>
    </w:p>
    <w:bookmarkEnd w:id="22"/>
    <w:bookmarkStart w:id="23" w:name="Xe1fac817006d027c168505f63bed3a52e6395a6"/>
    <w:p>
      <w:pPr>
        <w:pStyle w:val="Heading2"/>
      </w:pPr>
      <w:r>
        <w:t xml:space="preserve">3. Expanding Roles: From Dispensing to Public Health Leadership</w:t>
      </w:r>
    </w:p>
    <w:p>
      <w:pPr>
        <w:pStyle w:val="FirstParagraph"/>
      </w:pPr>
      <w:r>
        <w:t xml:space="preserve">The traditional model of the Chemist as a mere vendor of goods is obsolete. In the context of DR Congo Kinshasa, the modern Chemist must evolve into a community health leader. This transformation involves several key areas:</w:t>
      </w:r>
    </w:p>
    <w:p>
      <w:pPr>
        <w:numPr>
          <w:ilvl w:val="0"/>
          <w:numId w:val="1001"/>
        </w:numPr>
        <w:pStyle w:val="Compact"/>
      </w:pPr>
      <w:r>
        <w:rPr>
          <w:bCs/>
          <w:b/>
        </w:rPr>
        <w:t xml:space="preserve">Epidemiological Surveillance:</w:t>
      </w:r>
      <w:r>
        <w:t xml:space="preserve"> </w:t>
      </w:r>
      <w:r>
        <w:t xml:space="preserve">Chemists are often the first point of contact for patients exhibiting symptoms of infectious diseases such as malaria, cholera, and tuberculosis. By training Chemists in early detection and reporting protocols, Kinshasa can enhance its national surveillance systems.</w:t>
      </w:r>
    </w:p>
    <w:p>
      <w:pPr>
        <w:numPr>
          <w:ilvl w:val="0"/>
          <w:numId w:val="1001"/>
        </w:numPr>
        <w:pStyle w:val="Compact"/>
      </w:pPr>
      <w:r>
        <w:rPr>
          <w:bCs/>
          <w:b/>
        </w:rPr>
        <w:t xml:space="preserve">Rational Use of Medicines:</w:t>
      </w:r>
      <w:r>
        <w:t xml:space="preserve"> </w:t>
      </w:r>
      <w:r>
        <w:t xml:space="preserve">With high rates of antibiotic misuse contributing to resistance globally, Chemists play a vital role in patient education. In Kinshasa, this requires targeted campaigns that address cultural beliefs and economic pressures driving inappropriate medication use.</w:t>
      </w:r>
    </w:p>
    <w:p>
      <w:pPr>
        <w:numPr>
          <w:ilvl w:val="0"/>
          <w:numId w:val="1001"/>
        </w:numPr>
        <w:pStyle w:val="Compact"/>
      </w:pPr>
      <w:r>
        <w:rPr>
          <w:bCs/>
          <w:b/>
        </w:rPr>
        <w:t xml:space="preserve">Mental Health Support:</w:t>
      </w:r>
      <w:r>
        <w:t xml:space="preserve"> </w:t>
      </w:r>
      <w:r>
        <w:t xml:space="preserve">As urbanization accelerates in DR Congo Kinshasa, mental health issues are becoming increasingly prevalent. Chemists can be trained to provide initial psychosocial support and refer patients to specialized care, filling a significant gap in the public health infrastructure.</w:t>
      </w:r>
    </w:p>
    <w:bookmarkEnd w:id="23"/>
    <w:bookmarkStart w:id="24" w:name="X11c4116f7440ff16f5924de28869d78099cc98d"/>
    <w:p>
      <w:pPr>
        <w:pStyle w:val="Heading2"/>
      </w:pPr>
      <w:r>
        <w:t xml:space="preserve">4. Economic Potential: Industrial Chemistry and Local Manufacturing</w:t>
      </w:r>
    </w:p>
    <w:p>
      <w:pPr>
        <w:pStyle w:val="FirstParagraph"/>
      </w:pPr>
      <w:r>
        <w:t xml:space="preserve">Beyond retail healthcare, the application of chemical sciences offers immense economic potential for DR Congo Kinshasa. The DRC is endowed with vast mineral resources, yet value addition remains low. Investing in industrial chemistry can transform raw materials into high-value products, including fertilizers, construction materials, and pharmaceuticals.</w:t>
      </w:r>
    </w:p>
    <w:p>
      <w:pPr>
        <w:pStyle w:val="BodyText"/>
      </w:pPr>
      <w:r>
        <w:t xml:space="preserve">Establishing a robust industrial sector in Kinshasa would reduce dependency on imported goods. For instance, local production of basic medicines could significantly lower healthcare costs for the Congolese population. This transition requires a workforce skilled in chemical engineering and laboratory sciences. Universities and technical institutes in Kinshasa must collaborate with industry leaders to create curricula that meet international standards while addressing local needs.</w:t>
      </w:r>
    </w:p>
    <w:p>
      <w:pPr>
        <w:pStyle w:val="BodyText"/>
      </w:pPr>
      <w:r>
        <w:t xml:space="preserve">Furthermore, the environmental impact of industrial activity cannot be ignored. Chemists are essential in developing sustainable waste management solutions for Kinshasa’s growing urban footprint. By implementing green chemistry practices, the city can protect its water sources, particularly those feeding into the Congo River, ensuring long-term ecological health.</w:t>
      </w:r>
    </w:p>
    <w:bookmarkEnd w:id="24"/>
    <w:bookmarkStart w:id="25" w:name="X644caa01cd1f4678f044772e364436671746c07"/>
    <w:p>
      <w:pPr>
        <w:pStyle w:val="Heading2"/>
      </w:pPr>
      <w:r>
        <w:t xml:space="preserve">5. Policy Recommendations and Strategic Implementation</w:t>
      </w:r>
    </w:p>
    <w:p>
      <w:pPr>
        <w:pStyle w:val="FirstParagraph"/>
      </w:pPr>
      <w:r>
        <w:t xml:space="preserve">To fully realize the potential of Chemists in DR Congo Kinshasa, several strategic interventions are recommended:</w:t>
      </w:r>
    </w:p>
    <w:p>
      <w:pPr>
        <w:numPr>
          <w:ilvl w:val="0"/>
          <w:numId w:val="1002"/>
        </w:numPr>
        <w:pStyle w:val="Compact"/>
      </w:pPr>
      <w:r>
        <w:rPr>
          <w:bCs/>
          <w:b/>
        </w:rPr>
        <w:t xml:space="preserve">Regulatory Strengthening:</w:t>
      </w:r>
      <w:r>
        <w:t xml:space="preserve">The National Drug Authority must enforce stricter licensing requirements for pharmacies and laboratories. Regular audits and penalties for non-compliance will deter the sale of substandard products.</w:t>
      </w:r>
    </w:p>
    <w:p>
      <w:pPr>
        <w:numPr>
          <w:ilvl w:val="0"/>
          <w:numId w:val="1002"/>
        </w:numPr>
        <w:pStyle w:val="Compact"/>
      </w:pPr>
      <w:r>
        <w:rPr>
          <w:bCs/>
          <w:b/>
        </w:rPr>
        <w:t xml:space="preserve">Continuing Education:</w:t>
      </w:r>
      <w:r>
        <w:t xml:space="preserve">Mandatory continuing professional development (CPD) programs should be instituted to keep Chemists updated on global best practices, new pharmacological developments, and digital health tools.</w:t>
      </w:r>
    </w:p>
    <w:p>
      <w:pPr>
        <w:numPr>
          <w:ilvl w:val="0"/>
          <w:numId w:val="1002"/>
        </w:numPr>
        <w:pStyle w:val="Compact"/>
      </w:pPr>
      <w:r>
        <w:rPr>
          <w:bCs/>
          <w:b/>
        </w:rPr>
        <w:t xml:space="preserve">Digital Integration:</w:t>
      </w:r>
      <w:r>
        <w:t xml:space="preserve">Promoting the use of digital platforms for inventory management and patient records can improve efficiency in Kinshasa’s pharmacies. Mobile technology penetration is high; leveraging this infrastructure can connect rural Chemists with urban specialists for tele-consultations.</w:t>
      </w:r>
    </w:p>
    <w:p>
      <w:pPr>
        <w:numPr>
          <w:ilvl w:val="0"/>
          <w:numId w:val="1002"/>
        </w:numPr>
        <w:pStyle w:val="Compact"/>
      </w:pPr>
      <w:r>
        <w:rPr>
          <w:bCs/>
          <w:b/>
        </w:rPr>
        <w:t xml:space="preserve">Public-Private Partnerships:</w:t>
      </w:r>
      <w:r>
        <w:t xml:space="preserve">Government initiatives should partner with private sector players and international NGOs to fund laboratory upgrades and research projects focused on tropical diseases relevant to the region.</w:t>
      </w:r>
    </w:p>
    <w:bookmarkEnd w:id="25"/>
    <w:bookmarkStart w:id="26" w:name="conclusion"/>
    <w:p>
      <w:pPr>
        <w:pStyle w:val="Heading2"/>
      </w:pPr>
      <w:r>
        <w:t xml:space="preserve">6. Conclusion</w:t>
      </w:r>
    </w:p>
    <w:p>
      <w:pPr>
        <w:pStyle w:val="FirstParagraph"/>
      </w:pPr>
      <w:r>
        <w:t xml:space="preserve">The future of public health in DR Congo Kinshasa is inextricably linked to the professionalization and empowerment of Chemists. They are not merely intermediaries selling products but are guardians of public safety, educators, and potential drivers of industrial growth. By addressing the challenges posed by counterfeit medicines, expanding their role in community health, and leveraging chemical sciences for economic development, Kinshasa can build a more resilient society.</w:t>
      </w:r>
    </w:p>
    <w:p>
      <w:pPr>
        <w:pStyle w:val="BodyText"/>
      </w:pPr>
      <w:r>
        <w:t xml:space="preserve">This conference paper calls upon policymakers, healthcare providers, and academic institutions to prioritize investments in the Chemist profession. Doing so will not only improve health outcomes for millions of Congolese citizens but also contribute to the broader stability and prosperity of Central Africa. The time for action is now; with strategic vision and coordinated effort, DR Congo Kinshasa can set a precedent for how chemical expertise drives sustainable development in emerging economies.</w:t>
      </w:r>
    </w:p>
    <w:p>
      <w:r>
        <w:pict>
          <v:rect style="width:0;height:1.5pt" o:hralign="center" o:hrstd="t" o:hr="t"/>
        </w:pict>
      </w:r>
    </w:p>
    <w:p>
      <w:pPr>
        <w:pStyle w:val="FirstParagraph"/>
      </w:pPr>
      <w:r>
        <w:rPr>
          <w:bCs/>
          <w:b/>
          <w:iCs/>
          <w:i/>
        </w:rPr>
        <w:t xml:space="preserve">Acknowledgments:</w:t>
      </w:r>
      <w:r>
        <w:t xml:space="preserve"> </w:t>
      </w:r>
      <w:r>
        <w:t xml:space="preserve">The authors wish to acknowledge the contributions of healthcare professionals in Kinshasa who provided insights into current operational challenges. This document is intended for academic and policy discussion purposes.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Chemist in Advancing Public Health and Economic Resilience in DR Congo Kinshasa</dc:title>
  <dc:creator/>
  <dc:language>en</dc:language>
  <cp:keywords/>
  <dcterms:created xsi:type="dcterms:W3CDTF">2026-07-29T05:01:56Z</dcterms:created>
  <dcterms:modified xsi:type="dcterms:W3CDTF">2026-07-29T05:01:56Z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