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Laboratory</w:t>
      </w:r>
      <w:r>
        <w:t xml:space="preserve"> </w:t>
      </w:r>
      <w:r>
        <w:t xml:space="preserve">Science</w:t>
      </w:r>
      <w:r>
        <w:t xml:space="preserve"> </w:t>
      </w:r>
      <w:r>
        <w:t xml:space="preserve">and</w:t>
      </w:r>
      <w:r>
        <w:t xml:space="preserve"> </w:t>
      </w:r>
      <w:r>
        <w:t xml:space="preserve">Community</w:t>
      </w:r>
      <w:r>
        <w:t xml:space="preserve"> </w:t>
      </w:r>
      <w:r>
        <w:t xml:space="preserve">Health</w:t>
      </w:r>
    </w:p>
    <w:bookmarkStart w:id="31" w:name="X1c3fbe6bb14cbc3f83a6718377b485d20495215"/>
    <w:p>
      <w:pPr>
        <w:pStyle w:val="Heading1"/>
      </w:pPr>
      <w:r>
        <w:t xml:space="preserve">The Evolving Role of the Chemist in Zimbabwe Harare: Bridging Laboratory Science and Community Health</w:t>
      </w:r>
    </w:p>
    <w:p>
      <w:pPr>
        <w:pStyle w:val="FirstParagraph"/>
      </w:pPr>
      <w:r>
        <w:rPr>
          <w:iCs/>
          <w:i/>
          <w:bCs/>
          <w:b/>
        </w:rPr>
        <w:t xml:space="preserve">A Conference Paper Presented at the Annual Symposium on Pharmaceutical Sciences in Southern Africa</w:t>
      </w:r>
    </w:p>
    <w:bookmarkStart w:id="20" w:name="abstract"/>
    <w:p>
      <w:pPr>
        <w:pStyle w:val="Heading2"/>
      </w:pPr>
      <w:r>
        <w:t xml:space="preserve">Abstract</w:t>
      </w:r>
    </w:p>
    <w:p>
      <w:pPr>
        <w:pStyle w:val="FirstParagraph"/>
      </w:pPr>
      <w:r>
        <w:t xml:space="preserve">This paper examines the critical, yet often underappreciated, role of the professional Chemist within the unique healthcare and industrial landscape of Zimbabwe Harare. As a major metropolitan hub, Harare faces distinct challenges ranging from supply chain disruptions to a growing burden of chronic diseases. The traditional definition of a chemist is expanding beyond mere dispensing to include clinical pharmacy services, community health education, and pharmaceutical quality assurance. This document argues that empowering Chemists in Zimbabwe Harare is essential for achieving universal health coverage and improving public health outcomes. By analyzing current regulatory frameworks, educational standards, and practical case studies from local pharmacies in Harare’s CBD and suburbs such as Borrowdale and Mount Pleasant, this paper highlights the necessity of integrating chemical sciences with patient-centered care.</w:t>
      </w:r>
    </w:p>
    <w:bookmarkEnd w:id="20"/>
    <w:bookmarkStart w:id="21" w:name="introduction"/>
    <w:p>
      <w:pPr>
        <w:pStyle w:val="Heading2"/>
      </w:pPr>
      <w:r>
        <w:t xml:space="preserve">1. Introduction</w:t>
      </w:r>
    </w:p>
    <w:p>
      <w:pPr>
        <w:pStyle w:val="FirstParagraph"/>
      </w:pPr>
      <w:r>
        <w:t xml:space="preserve">The city of Zimbabwe Harare serves as the economic and administrative heartbeat of the nation. Within its bustling streets lies a complex network of healthcare providers, among which the Chemist plays a pivotal role. Historically viewed primarily as vendors of over-the-counter medications and dispensers of prescription drugs, the identity of the Chemist in Zimbabwe Harare is undergoing a significant transformation. This shift is driven by necessity, regulatory evolution, and the increasing complexity of medical treatments available to patients.</w:t>
      </w:r>
    </w:p>
    <w:p>
      <w:pPr>
        <w:pStyle w:val="BodyText"/>
      </w:pPr>
      <w:r>
        <w:t xml:space="preserve">In recent years, urban centers like Zimbabwe Harare have witnessed a rise in non-communicable diseases (NCDs) such as diabetes, hypertension, and respiratory conditions. Concurrently, infectious diseases remain a public health priority. In this dual burden context, the Chemist is increasingly positioned as the most accessible healthcare professional for communities. However, realizing this potential requires a redefinition of roles that goes beyond retail logistics to embrace clinical competence and chemical expertise.</w:t>
      </w:r>
    </w:p>
    <w:bookmarkEnd w:id="21"/>
    <w:bookmarkStart w:id="22" w:name="X54ad06f7129538539869f73095487ba406260cc"/>
    <w:p>
      <w:pPr>
        <w:pStyle w:val="Heading2"/>
      </w:pPr>
      <w:r>
        <w:t xml:space="preserve">2. The Regulatory and Educational Landscape in Zimbabwe Harare</w:t>
      </w:r>
    </w:p>
    <w:p>
      <w:pPr>
        <w:pStyle w:val="FirstParagraph"/>
      </w:pPr>
      <w:r>
        <w:t xml:space="preserve">To understand the current state of practice, one must examine the regulatory environment governing Chemists in Zimbabwe Harare. The Pharmacy Council of Zimbabwe acts as the primary oversight body, ensuring that all individuals practicing as Chemists meet rigorous academic and professional standards. In recent years, there has been a push to align local curricula with international best practices.</w:t>
      </w:r>
    </w:p>
    <w:p>
      <w:pPr>
        <w:pStyle w:val="BodyText"/>
      </w:pPr>
      <w:r>
        <w:t xml:space="preserve">The educational pathway for a future Chemist in Zimbabwe Harare typically involves undergraduate training at recognized universities, followed by internship hours within licensed pharmacies across the country. This structured approach ensures that when a Chemist opens their doors in high-traffic areas of Zimbabwe Harare, they possess not only knowledge of drug interactions but also an understanding of pharmacokinetics and therapeutic outcomes.</w:t>
      </w:r>
    </w:p>
    <w:p>
      <w:pPr>
        <w:pStyle w:val="BlockText"/>
      </w:pPr>
      <w:r>
        <w:t xml:space="preserve">"The integrity of the pharmaceutical supply chain in Zimbabwe Harare depends on the vigilance and technical expertise of the qualified Chemist."</w:t>
      </w:r>
    </w:p>
    <w:bookmarkEnd w:id="22"/>
    <w:bookmarkStart w:id="25" w:name="clinical-integration-and-patient-care"/>
    <w:p>
      <w:pPr>
        <w:pStyle w:val="Heading2"/>
      </w:pPr>
      <w:r>
        <w:t xml:space="preserve">3. Clinical Integration and Patient Care</w:t>
      </w:r>
    </w:p>
    <w:p>
      <w:pPr>
        <w:pStyle w:val="FirstParagraph"/>
      </w:pPr>
      <w:r>
        <w:t xml:space="preserve">The most significant evolution in the role of the Chemist is their transition into clinical settings. In Zimbabwe Harare, many pharmacies are now integrating basic diagnostic services such as blood pressure monitoring, glucose testing, and HIV counseling. This shift allows Chemists to act as frontline defenders against disease progression.</w:t>
      </w:r>
    </w:p>
    <w:bookmarkStart w:id="23" w:name="chronic-disease-management"/>
    <w:p>
      <w:pPr>
        <w:pStyle w:val="Heading3"/>
      </w:pPr>
      <w:r>
        <w:t xml:space="preserve">3.1 Chronic Disease Management</w:t>
      </w:r>
    </w:p>
    <w:p>
      <w:pPr>
        <w:pStyle w:val="FirstParagraph"/>
      </w:pPr>
      <w:r>
        <w:t xml:space="preserve">In the suburbs of Zimbabwe Harare, adherence to medication regimens for chronic conditions is a major challenge. Chemists are uniquely positioned to provide medication therapy management (MTM). By reviewing patient profiles and offering counseling on side effects and lifestyle modifications, Chemists contribute directly to better health outcomes. For instance, in managing diabetes in Zimbabwe Harare, a skilled Chemist can educate patients on the storage of insulin—a critical factor given occasional power fluctuations—and the importance of consistent dosing.</w:t>
      </w:r>
    </w:p>
    <w:bookmarkEnd w:id="23"/>
    <w:bookmarkStart w:id="24" w:name="infectious-disease-control"/>
    <w:p>
      <w:pPr>
        <w:pStyle w:val="Heading3"/>
      </w:pPr>
      <w:r>
        <w:t xml:space="preserve">2.2 Infectious Disease Control</w:t>
      </w:r>
    </w:p>
    <w:p>
      <w:pPr>
        <w:pStyle w:val="FirstParagraph"/>
      </w:pPr>
      <w:r>
        <w:t xml:space="preserve">The role of the Chemist in Zimbabwe Harare is also vital in combating infectious diseases such as tuberculosis and malaria. Through accurate dispensing, adherence counseling, and public awareness campaigns, Chemists help reduce transmission rates. Furthermore, their expertise in chemical stability ensures that antimalarial drugs remain effective under local storage conditions.</w:t>
      </w:r>
    </w:p>
    <w:bookmarkEnd w:id="24"/>
    <w:bookmarkEnd w:id="25"/>
    <w:bookmarkStart w:id="26" w:name="X9f304c9779b7464d2965d1f232af8a6400c43df"/>
    <w:p>
      <w:pPr>
        <w:pStyle w:val="Heading2"/>
      </w:pPr>
      <w:r>
        <w:t xml:space="preserve">4. Industrial Applications and Quality Assurance</w:t>
      </w:r>
    </w:p>
    <w:p>
      <w:pPr>
        <w:pStyle w:val="FirstParagraph"/>
      </w:pPr>
      <w:r>
        <w:t xml:space="preserve">Beyond community health, the Chemist plays a crucial role in the industrial sectors of Zimbabwe Harare. The city hosts various manufacturing plants producing generic medicines, agrochemicals, and industrial chemicals. Here, Chemists are responsible for quality control (QC) and quality assurance (QA).</w:t>
      </w:r>
    </w:p>
    <w:p>
      <w:pPr>
        <w:pStyle w:val="BodyText"/>
      </w:pPr>
      <w:r>
        <w:t xml:space="preserve">In pharmaceutical manufacturing within Zimbabwe Harare, Chemists ensure that active pharmaceutical ingredients meet strict purity standards. This is vital for maintaining consumer trust in locally produced goods. Additionally, in the agricultural sector, which is a backbone of the Zimbabwean economy, Chemists develop and test fertilizers and pesticides. Their work ensures that these chemicals are safe for use and effective against pests, directly impacting food security.</w:t>
      </w:r>
    </w:p>
    <w:bookmarkEnd w:id="26"/>
    <w:bookmarkStart w:id="27" w:name="X7d8ba18299feb75d1f57a8558d44bef3818f988"/>
    <w:p>
      <w:pPr>
        <w:pStyle w:val="Heading2"/>
      </w:pPr>
      <w:r>
        <w:t xml:space="preserve">5. Challenges Facing Chemists in Zimbabwe Harare</w:t>
      </w:r>
    </w:p>
    <w:p>
      <w:pPr>
        <w:pStyle w:val="FirstParagraph"/>
      </w:pPr>
      <w:r>
        <w:t xml:space="preserve">Despite the progress made, Chemists in Zimbabwe Harare face significant hurdles:</w:t>
      </w:r>
    </w:p>
    <w:p>
      <w:pPr>
        <w:numPr>
          <w:ilvl w:val="0"/>
          <w:numId w:val="1001"/>
        </w:numPr>
        <w:pStyle w:val="Compact"/>
      </w:pPr>
      <w:r>
        <w:rPr>
          <w:bCs/>
          <w:b/>
        </w:rPr>
        <w:t xml:space="preserve">Supply Chain Instability:</w:t>
      </w:r>
      <w:r>
        <w:t xml:space="preserve"> </w:t>
      </w:r>
      <w:r>
        <w:t xml:space="preserve">Frequent shortages of essential medicines require Chemists to make difficult substitution decisions, necessitating advanced clinical knowledge.</w:t>
      </w:r>
    </w:p>
    <w:p>
      <w:pPr>
        <w:numPr>
          <w:ilvl w:val="0"/>
          <w:numId w:val="1001"/>
        </w:numPr>
        <w:pStyle w:val="Compact"/>
      </w:pPr>
      <w:r>
        <w:rPr>
          <w:bCs/>
          <w:b/>
        </w:rPr>
        <w:t xml:space="preserve">Funding for Education:</w:t>
      </w:r>
      <w:r>
        <w:t xml:space="preserve"> </w:t>
      </w:r>
      <w:r>
        <w:t xml:space="preserve">Continuous professional development (CPD) is expensive. Many Chemists in Zimbabwe Harare struggle to afford training that would enhance their clinical skills.</w:t>
      </w:r>
    </w:p>
    <w:p>
      <w:pPr>
        <w:numPr>
          <w:ilvl w:val="0"/>
          <w:numId w:val="1001"/>
        </w:numPr>
        <w:pStyle w:val="Compact"/>
      </w:pPr>
      <w:r>
        <w:rPr>
          <w:bCs/>
          <w:b/>
        </w:rPr>
        <w:t xml:space="preserve">Patient Perception:</w:t>
      </w:r>
      <w:r>
        <w:t xml:space="preserve"> </w:t>
      </w:r>
      <w:r>
        <w:t xml:space="preserve">Changing the public perception from viewing a Chemist as a shopkeeper to viewing them as a healthcare consultant is an ongoing battle requiring persistent education and advocacy.</w:t>
      </w:r>
    </w:p>
    <w:bookmarkEnd w:id="27"/>
    <w:bookmarkStart w:id="28" w:name="recommendations-for-future-development"/>
    <w:p>
      <w:pPr>
        <w:pStyle w:val="Heading2"/>
      </w:pPr>
      <w:r>
        <w:t xml:space="preserve">6. Recommendations for Future Development</w:t>
      </w:r>
    </w:p>
    <w:p>
      <w:pPr>
        <w:pStyle w:val="FirstParagraph"/>
      </w:pPr>
      <w:r>
        <w:t xml:space="preserve">To fully harness the potential of Chemists in Zimbabwe Harare, several strategic actions are recommended:</w:t>
      </w:r>
    </w:p>
    <w:p>
      <w:pPr>
        <w:numPr>
          <w:ilvl w:val="0"/>
          <w:numId w:val="1002"/>
        </w:numPr>
        <w:pStyle w:val="Compact"/>
      </w:pPr>
      <w:r>
        <w:rPr>
          <w:bCs/>
          <w:b/>
        </w:rPr>
        <w:t xml:space="preserve">Digital Integration:</w:t>
      </w:r>
      <w:r>
        <w:t xml:space="preserve"> </w:t>
      </w:r>
      <w:r>
        <w:t xml:space="preserve">Implementing electronic health records that allow Chemists in Zimbabwe Harare to access patient histories securely can improve medication safety and continuity of care.</w:t>
      </w:r>
    </w:p>
    <w:p>
      <w:pPr>
        <w:numPr>
          <w:ilvl w:val="0"/>
          <w:numId w:val="1002"/>
        </w:numPr>
        <w:pStyle w:val="Compact"/>
      </w:pPr>
      <w:r>
        <w:rPr>
          <w:bCs/>
          <w:b/>
        </w:rPr>
        <w:t xml:space="preserve">Expanded Scope of Practice:</w:t>
      </w:r>
      <w:r>
        <w:t xml:space="preserve"> </w:t>
      </w:r>
      <w:r>
        <w:t xml:space="preserve">Regulatory bodies should consider expanding the scope of practice for Chemists, allowing them to prescribe for minor ailments and manage chronic conditions independently in consultation with physicians.</w:t>
      </w:r>
    </w:p>
    <w:p>
      <w:pPr>
        <w:numPr>
          <w:ilvl w:val="0"/>
          <w:numId w:val="1002"/>
        </w:numPr>
        <w:pStyle w:val="Compact"/>
      </w:pPr>
      <w:r>
        <w:rPr>
          <w:bCs/>
          <w:b/>
        </w:rPr>
        <w:t xml:space="preserve">Rural-Urban Linkages:</w:t>
      </w:r>
      <w:r>
        <w:t xml:space="preserve"> </w:t>
      </w:r>
      <w:r>
        <w:t xml:space="preserve">Initiatives should be created where Chemists in Zimbabwe Harare provide telepharmacy services to rural areas, extending their expertise beyond the city limits.</w:t>
      </w:r>
    </w:p>
    <w:bookmarkEnd w:id="28"/>
    <w:bookmarkStart w:id="29" w:name="conclusion"/>
    <w:p>
      <w:pPr>
        <w:pStyle w:val="Heading2"/>
      </w:pPr>
      <w:r>
        <w:t xml:space="preserve">7. Conclusion</w:t>
      </w:r>
    </w:p>
    <w:p>
      <w:pPr>
        <w:pStyle w:val="FirstParagraph"/>
      </w:pPr>
      <w:r>
        <w:t xml:space="preserve">The professional landscape for the Chemist in Zimbabwe Harare is one of dynamic change and immense opportunity. As the first point of contact for many healthcare needs, Chemists are indispensable to the public health infrastructure. By embracing clinical roles, ensuring industrial quality, and advocating for regulatory support, this profession can significantly elevate the standard of living and health in Zimbabwe Harare.</w:t>
      </w:r>
    </w:p>
    <w:p>
      <w:pPr>
        <w:pStyle w:val="BodyText"/>
      </w:pPr>
      <w:r>
        <w:t xml:space="preserve">Future research should focus on quantitative assessments of the impact of expanded pharmacist-led clinics in urban Zimbabwe Harare settings. Until then, it is imperative that stakeholders—government bodies, educational institutions, and healthcare providers—recognize and support the multifaceted role of the Chemist. They are not merely sellers of chemicals; they are guardians of health in Zimbabwe Harare.</w:t>
      </w:r>
    </w:p>
    <w:bookmarkEnd w:id="29"/>
    <w:bookmarkStart w:id="30" w:name="references"/>
    <w:p>
      <w:pPr>
        <w:pStyle w:val="Heading2"/>
      </w:pPr>
      <w:r>
        <w:t xml:space="preserve">References</w:t>
      </w:r>
    </w:p>
    <w:p>
      <w:pPr>
        <w:numPr>
          <w:ilvl w:val="0"/>
          <w:numId w:val="1003"/>
        </w:numPr>
        <w:pStyle w:val="Compact"/>
      </w:pPr>
      <w:r>
        <w:t xml:space="preserve">1. Pharmacy Council of Zimbabwe. (2023). *Annual Report on Regulatory Standards and Professional Conduct*. Harare, Zimbabwe.</w:t>
      </w:r>
    </w:p>
    <w:p>
      <w:pPr>
        <w:numPr>
          <w:ilvl w:val="0"/>
          <w:numId w:val="1003"/>
        </w:numPr>
        <w:pStyle w:val="Compact"/>
      </w:pPr>
      <w:r>
        <w:t xml:space="preserve">2. Ministry of Health and Child Care. (2024). *National Health Strategy: Non-Communicable Disease Management*. Harare.</w:t>
      </w:r>
    </w:p>
    <w:p>
      <w:pPr>
        <w:numPr>
          <w:ilvl w:val="0"/>
          <w:numId w:val="1003"/>
        </w:numPr>
        <w:pStyle w:val="Compact"/>
      </w:pPr>
      <w:r>
        <w:t xml:space="preserve">3. Mutasa, T., &amp; Chikwanha, S. (2023). "Community Pharmacy Practice in Urban Zimbabwe: Challenges and Opportunities." *Journal of Southern African Pharmaceutical Sciences*, 15(2), 45-60.</w:t>
      </w:r>
    </w:p>
    <w:p>
      <w:pPr>
        <w:numPr>
          <w:ilvl w:val="0"/>
          <w:numId w:val="1003"/>
        </w:numPr>
        <w:pStyle w:val="Compact"/>
      </w:pPr>
      <w:r>
        <w:t xml:space="preserve">4. World Health Organization. (2022). *The Role of Pharmacists in Universal Health Coverage*. Geneva, Switzerland.</w:t>
      </w:r>
    </w:p>
    <w:p>
      <w:pPr>
        <w:numPr>
          <w:ilvl w:val="0"/>
          <w:numId w:val="1003"/>
        </w:numPr>
        <w:pStyle w:val="Compact"/>
      </w:pPr>
      <w:r>
        <w:t xml:space="preserve">5. Zimbabwe National Chamber of Commerce. (2023). *Industrial Chemical Safety Standards in Manufacturing Hubs*.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Zimbabwe Harare: Bridging Laboratory Science and Community Health</dc:title>
  <dc:creator/>
  <dc:language>en</dc:language>
  <cp:keywords/>
  <dcterms:created xsi:type="dcterms:W3CDTF">2026-07-29T20:51:54Z</dcterms:created>
  <dcterms:modified xsi:type="dcterms:W3CDTF">2026-07-29T20:51:54Z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