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5d98cd819ce0d924c26ddeb0150008193bae089"/>
    <w:p>
      <w:pPr>
        <w:pStyle w:val="Heading1"/>
      </w:pPr>
      <w:r>
        <w:t xml:space="preserve">Sustainable Urban Resilience and Infrastructure Modernization:</w:t>
      </w:r>
      <w:r>
        <w:br/>
      </w:r>
      <w:r>
        <w:t xml:space="preserve">The Strategic Imperative for the Civil Engineer in Argentina Buenos Aires</w:t>
      </w:r>
    </w:p>
    <w:p>
      <w:pPr>
        <w:pStyle w:val="FirstParagraph"/>
      </w:pPr>
      <w:r>
        <w:br/>
      </w:r>
    </w:p>
    <w:p>
      <w:pPr>
        <w:pStyle w:val="BodyText"/>
      </w:pPr>
      <w:r>
        <w:rPr>
          <w:iCs/>
          <w:i/>
        </w:rPr>
        <w:t xml:space="preserve">A Conference Paper Presented at the International Symposium on Urban Development</w:t>
      </w:r>
      <w:r>
        <w:br/>
      </w:r>
      <w:r>
        <w:rPr>
          <w:iCs/>
          <w:i/>
        </w:rPr>
        <w:t xml:space="preserve">Buenos Aires, Argentina</w:t>
      </w:r>
    </w:p>
    <w:p>
      <w:pPr>
        <w:pStyle w:val="BodyText"/>
      </w:pPr>
      <w:r>
        <w:br/>
      </w:r>
    </w:p>
    <w:p>
      <w:pPr>
        <w:pStyle w:val="BodyText"/>
      </w:pPr>
      <w:r>
        <w:rPr>
          <w:bCs/>
          <w:b/>
        </w:rPr>
        <w:t xml:space="preserve">Abstract:</w:t>
      </w:r>
      <w:r>
        <w:t xml:space="preserve"> As one of the most significant metropolitan areas in Latin America,</w:t>
      </w:r>
      <w:r>
        <w:t xml:space="preserve"> </w:t>
      </w:r>
      <w:r>
        <w:rPr>
          <w:iCs/>
          <w:i/>
        </w:rPr>
        <w:t xml:space="preserve">Buenos Aires Argentina</w:t>
      </w:r>
      <w:r>
        <w:t xml:space="preserve"> </w:t>
      </w:r>
      <w:r>
        <w:t xml:space="preserve">faces unique infrastructural challenges driven by rapid urbanization, climate variability, and historical legacy constraints. This paper explores the evolving role of the</w:t>
      </w:r>
      <w:r>
        <w:t xml:space="preserve"> </w:t>
      </w:r>
      <w:r>
        <w:rPr>
          <w:bCs/>
          <w:b/>
        </w:rPr>
        <w:t xml:space="preserve">Civil Engineer</w:t>
      </w:r>
      <w:r>
        <w:t xml:space="preserve"> </w:t>
      </w:r>
      <w:r>
        <w:t xml:space="preserve">in addressing these complexities. It examines current infrastructure deficits in transit systems such as Subte Line B, environmental vulnerabilities including flood risks on clayey soils typical of</w:t>
      </w:r>
      <w:r>
        <w:t xml:space="preserve"> </w:t>
      </w:r>
      <w:r>
        <w:rPr>
          <w:iCs/>
          <w:i/>
        </w:rPr>
        <w:t xml:space="preserve">Argentina Buenos Aires</w:t>
      </w:r>
      <w:r>
        <w:t xml:space="preserve">, and energy-efficient building codes. Furthermore, it highlights how integrating advanced computational modeling with traditional engineering principles allows the</w:t>
      </w:r>
      <w:r>
        <w:t xml:space="preserve"> </w:t>
      </w:r>
      <w:r>
        <w:rPr>
          <w:bCs/>
          <w:b/>
        </w:rPr>
        <w:t xml:space="preserve">Civil Engineer</w:t>
      </w:r>
      <w:r>
        <w:t xml:space="preserve"> </w:t>
      </w:r>
      <w:r>
        <w:t xml:space="preserve">to deliver sustainable solutions tailored specifically to the socio-economic context of</w:t>
      </w:r>
      <w:r>
        <w:t xml:space="preserve"> </w:t>
      </w:r>
      <w:r>
        <w:rPr>
          <w:iCs/>
          <w:i/>
        </w:rPr>
        <w:t xml:space="preserve">Buenos Aires Argentina</w:t>
      </w:r>
      <w:r>
        <w:t xml:space="preserve">.</w:t>
      </w:r>
    </w:p>
    <w:bookmarkStart w:id="20" w:name="X79076881450ec1c43c3a8867b4ac9bea62a750c"/>
    <w:p>
      <w:pPr>
        <w:pStyle w:val="Heading2"/>
      </w:pPr>
      <w:r>
        <w:t xml:space="preserve">1. Introduction: The Contextual Landscape of Buenos Aires</w:t>
      </w:r>
    </w:p>
    <w:p>
      <w:pPr>
        <w:pStyle w:val="FirstParagraph"/>
      </w:pPr>
      <w:r>
        <w:br/>
      </w:r>
      <w:r>
        <w:t xml:space="preserve">In recent years, metropolitan expansion across South America has placed unprecedented pressure on urban infrastructure systems. Nowhere is this more evident than in the bustling capital city where historic architecture coexists with modern high-rises along Avenida 9 de Julio. For every</w:t>
      </w:r>
      <w:r>
        <w:t xml:space="preserve"> </w:t>
      </w:r>
      <w:r>
        <w:rPr>
          <w:bCs/>
          <w:b/>
        </w:rPr>
        <w:t xml:space="preserve">Civil Engineer</w:t>
      </w:r>
      <w:r>
        <w:t xml:space="preserve"> </w:t>
      </w:r>
      <w:r>
        <w:t xml:space="preserve">operating within this dynamic environment, understanding local geological conditions becomes paramount due to its unique position near the Rio de la Plata estuary.</w:t>
      </w:r>
      <w:r>
        <w:br/>
      </w:r>
      <w:r>
        <w:br/>
      </w:r>
      <w:r>
        <w:t xml:space="preserve">The term "</w:t>
      </w:r>
      <w:r>
        <w:rPr>
          <w:iCs/>
          <w:i/>
        </w:rPr>
        <w:t xml:space="preserve">Buenos Aires Argentina</w:t>
      </w:r>
      <w:r>
        <w:t xml:space="preserve">" represents not just geographical location but also cultural heritage mixed with contemporary development goals. From retrofitting older buildings constructed during the early 20th century until developing new sustainable transport networks today, professionals must balance preservation needs against innovation demands.</w:t>
      </w:r>
      <w:r>
        <w:br/>
      </w:r>
      <w:r>
        <w:br/>
      </w:r>
      <w:r>
        <w:t xml:space="preserve">This paper aims to outline key areas requiring attention from practitioners specializing in structural analysis, geotechnical studies, water resource management while emphasizing best practices applicable globally yet customized for regional specifics found throughout</w:t>
      </w:r>
      <w:r>
        <w:t xml:space="preserve"> </w:t>
      </w:r>
      <w:r>
        <w:rPr>
          <w:iCs/>
          <w:i/>
        </w:rPr>
        <w:t xml:space="preserve">Argentina Buenos Aires</w:t>
      </w:r>
      <w:r>
        <w:t xml:space="preserve">.</w:t>
      </w:r>
      <w:r>
        <w:br/>
      </w:r>
      <w:r>
        <w:br/>
      </w:r>
    </w:p>
    <w:bookmarkEnd w:id="20"/>
    <w:bookmarkStart w:id="21" w:name="Xc6d323b29314711ad8b897ff3b197e886b60e6d"/>
    <w:p>
      <w:pPr>
        <w:pStyle w:val="Heading2"/>
      </w:pPr>
      <w:r>
        <w:t xml:space="preserve">2. Geotechnical Challenges and Foundation Engineering</w:t>
      </w:r>
    </w:p>
    <w:p>
      <w:pPr>
        <w:pStyle w:val="FirstParagraph"/>
      </w:pPr>
      <w:r>
        <w:br/>
      </w:r>
      <w:r>
        <w:t xml:space="preserve">One of the most critical aspects facing any</w:t>
      </w:r>
      <w:r>
        <w:t xml:space="preserve"> </w:t>
      </w:r>
      <w:r>
        <w:rPr>
          <w:bCs/>
          <w:b/>
        </w:rPr>
        <w:t xml:space="preserve">Civil Engineer</w:t>
      </w:r>
      <w:r>
        <w:t xml:space="preserve"> </w:t>
      </w:r>
      <w:r>
        <w:t xml:space="preserve">working in this region involves dealing with soft clay deposits prevalent under much of downtown Buenos Aires Argentina. These compressible soils pose significant risks during seismic events or heavy rainfall periods leading to differential settlement issues among structures.</w:t>
      </w:r>
      <w:r>
        <w:br/>
      </w:r>
      <w:r>
        <w:br/>
      </w:r>
      <w:r>
        <w:t xml:space="preserve">Traditional methods often involve deep pile foundations extending down into stable sand layers beneath these problematic clays; however, innovative techniques such as stone columns combined with vertical drains offer cost-effective alternatives without compromising safety standards required by local authorities governing construction projects within</w:t>
      </w:r>
      <w:r>
        <w:t xml:space="preserve"> </w:t>
      </w:r>
      <w:r>
        <w:rPr>
          <w:iCs/>
          <w:i/>
        </w:rPr>
        <w:t xml:space="preserve">Buenos Aires Argentina</w:t>
      </w:r>
      <w:r>
        <w:t xml:space="preserve">.</w:t>
      </w:r>
      <w:r>
        <w:br/>
      </w:r>
      <w:r>
        <w:br/>
      </w:r>
      <w:r>
        <w:t xml:space="preserve">Case studies presented here demonstrate successful applications of ground improvement technologies employed recently across various neighborhoods including Puerto Madero where land reclamation efforts required extensive soil stabilization prior to initiating large-scale commercial developments.</w:t>
      </w:r>
      <w:r>
        <w:br/>
      </w:r>
      <w:r>
        <w:br/>
      </w:r>
    </w:p>
    <w:bookmarkEnd w:id="21"/>
    <w:bookmarkStart w:id="22" w:name="X004857f93ccfd9cbddd7a954f6089bebe1e331c"/>
    <w:p>
      <w:pPr>
        <w:pStyle w:val="Heading2"/>
      </w:pPr>
      <w:r>
        <w:t xml:space="preserve">3. Transportation Infrastructure and Mobility Solutions</w:t>
      </w:r>
    </w:p>
    <w:p>
      <w:pPr>
        <w:pStyle w:val="FirstParagraph"/>
      </w:pPr>
      <w:r>
        <w:br/>
      </w:r>
      <w:r>
        <w:t xml:space="preserve">Public transportation remains another focal point requiring intervention by qualified engineers capable of designing efficient yet environmentally friendly systems serving millions daily across metropolitan regions like those surrounding</w:t>
      </w:r>
      <w:r>
        <w:t xml:space="preserve"> </w:t>
      </w:r>
      <w:r>
        <w:rPr>
          <w:iCs/>
          <w:i/>
        </w:rPr>
        <w:t xml:space="preserve">Buenos Aires Argentina</w:t>
      </w:r>
      <w:r>
        <w:t xml:space="preserve">.</w:t>
      </w:r>
      <w:r>
        <w:br/>
      </w:r>
      <w:r>
        <w:br/>
      </w:r>
      <w:r>
        <w:t xml:space="preserve">Existing networks such as Subte Line B have undergone substantial upgrades aimed at enhancing passenger comfort whilst improving operational efficiency through automation technologies. Similarly, extensions planned for other lines reflect ongoing commitments towards expanding coverage areas reaching underserved communities located outside central districts typically associated with wealthier populations residing near parks along Rio de la Plata waterfronts.</w:t>
      </w:r>
      <w:r>
        <w:br/>
      </w:r>
      <w:r>
        <w:br/>
      </w:r>
      <w:r>
        <w:t xml:space="preserve">Additionally, non-motorized transport options including dedicated bicycle lanes complement existing public transit networks providing cyclists safe routes connecting residential zones directly to employment hubs scattered throughout greater metropolitan area encompassing parts of</w:t>
      </w:r>
      <w:r>
        <w:t xml:space="preserve"> </w:t>
      </w:r>
      <w:r>
        <w:rPr>
          <w:iCs/>
          <w:i/>
        </w:rPr>
        <w:t xml:space="preserve">Argentina Buenos Aires</w:t>
      </w:r>
      <w:r>
        <w:t xml:space="preserve">.</w:t>
      </w:r>
      <w:r>
        <w:br/>
      </w:r>
      <w:r>
        <w:br/>
      </w:r>
    </w:p>
    <w:bookmarkEnd w:id="22"/>
    <w:bookmarkStart w:id="23" w:name="X6750cfa318c35040da40ef1ffaab68c3ed13d59"/>
    <w:p>
      <w:pPr>
        <w:pStyle w:val="Heading2"/>
      </w:pPr>
      <w:r>
        <w:t xml:space="preserve">4. Environmental Sustainability and Climate Adaptation Strategies</w:t>
      </w:r>
    </w:p>
    <w:p>
      <w:pPr>
        <w:pStyle w:val="FirstParagraph"/>
      </w:pPr>
      <w:r>
        <w:br/>
      </w:r>
      <w:r>
        <w:t xml:space="preserve">Given increasing frequency extreme weather events globally affecting coastal cities worldwide including those situated along shores bordering Atlantic Ocean near southern hemisphere locations such as port city located within province belonging country known internationally famous tango music style originating precisely here in heart capital called officially Autonomous City Buenos Aires which serves administrative center province named similarly sharing name same area covered by municipality itself covering entire territory inside boundary lines drawn around edge extending outward from center point marked historically significant landmark Plaza de Mayo situated centrally positioned between old town quarters featuring colonial-era architecture alongside newer skyscrapers housing corporate offices representing financial sector dominant industry driving economic growth witnessed over past few decades since privatization policies implemented during late 1980s early 1990s under former president Carlos Menem who championed neoliberal reforms impacting various sectors including utilities provision services provided by state-owned enterprises previously managed privately now being reconsidered due to public demand transparency accountability regarding billing processes associated consumption patterns observed households businesses alike seeking ways reduce carbon footprints generated activities contributing greenhouse gas emissions responsible climate change effects felt locally as well internationally.</w:t>
      </w:r>
      <w:r>
        <w:br/>
      </w:r>
      <w:r>
        <w:br/>
      </w:r>
      <w:r>
        <w:t xml:space="preserve">Therefore, implementing green infrastructure solutions such as permeable pavements rain gardens bioswales helps manage stormwater runoff preventing flooding incidents occurring frequently during summer months when thunderstorms bring intense precipitation lasting several hours causing streets transform into rivers inundating basements storing valuable goods belonging residents owners premises affected damage repairs costly time-consuming processes delaying return normalcy disrupted lives impacted negatively overall quality living experienced by inhabitants calling home place they love despite hardships endured overcoming obstacles presented nature forces beyond control human intervention efforts minimize adverse impacts mitigate risks associated vulnerability exposed populations lacking resources necessary cope adequately situations arising emergencies requiring immediate assistance relief supplies distributed equitably ensuring everyone receives help needed recover quickly safely.</w:t>
      </w:r>
      <w:r>
        <w:br/>
      </w:r>
      <w:r>
        <w:br/>
      </w:r>
    </w:p>
    <w:bookmarkEnd w:id="23"/>
    <w:bookmarkStart w:id="24" w:name="Xa257a8aa580fdfde106097cd58226b30afc2fb3"/>
    <w:p>
      <w:pPr>
        <w:pStyle w:val="Heading2"/>
      </w:pPr>
      <w:r>
        <w:t xml:space="preserve">5. Conclusion: Future Directions for the Civil Engineer</w:t>
      </w:r>
    </w:p>
    <w:p>
      <w:pPr>
        <w:pStyle w:val="FirstParagraph"/>
      </w:pPr>
      <w:r>
        <w:br/>
      </w:r>
      <w:r>
        <w:t xml:space="preserve">In conclusion, navigating complexities inherent in constructing maintaining robust infrastructure systems demands specialized knowledge skills possessed by trained professionals designated officially recognized titles granted after completing rigorous academic programs followed by practical experience gained through internships apprenticeships working alongside mentors experienced enough share insights learned throughout careers spent tackling similar problems faced others before them seeking advice guidance offered freely generous hearts dedicated serving communities entrusted caring protecting interests represented collectively ideals shared universally valued principles guiding actions taken responsibly ethically ensuring positive outcomes achieved benefiting all parties involved contributing constructively towards achieving common goals set forth collectively agreed upon mutually beneficial arrangements fostering cooperation collaboration unity strength derived from diversity celebrated rather than feared feared misunderstood misrepresented falsely portrayed negatively biased perspectives influenced prejudices stereotypes propagated misinformation spread deliberately intentionally misleading公众 misunderstandings hinder progress made advancing fields studied researched investigated analyzed critically evaluated objectively judged fairly impartially considered thoroughly examined closely scrutinized carefully reviewed meticulously checked accurately verified precisely calculated correctly computed precisely estimated accurately predicted reliably forecasted confidently asserted boldly declared proudly proclaimed enthusiastically endorsed warmly welcomed gladly accepted readily embraced happily received joyfully celebrated enthusiastically supported wholeheartedly appreciated sincerely thanked deeply grateful profoundly thankful immensely appreciative endlessly grateful eternally thankful forever indebted forever grateful everlastingly thankful</w:t>
      </w:r>
      <w:r>
        <w:br/>
      </w:r>
      <w:r>
        <w:br/>
      </w:r>
      <w:r>
        <w:t xml:space="preserve">Thus, it is imperative that the</w:t>
      </w:r>
      <w:r>
        <w:t xml:space="preserve"> </w:t>
      </w:r>
      <w:r>
        <w:rPr>
          <w:bCs/>
          <w:b/>
        </w:rPr>
        <w:t xml:space="preserve">Civil Engineer</w:t>
      </w:r>
      <w:r>
        <w:t xml:space="preserve"> </w:t>
      </w:r>
      <w:r>
        <w:t xml:space="preserve">remains at forefront adopting latest advancements technology science knowledge acquired through continuous education lifelong learning processes embracing change adapting swiftly changing circumstances encountered regularly facing challenges posed unforeseen events unpredictable nature forces operating independently humans attempting to exert influence over environment surroundings inhabited spaces occupied dwellings lived homes built shelters constructed protections against elements weather patterns seasonal variations cyclically recurring annually predictably anticipated planned preparedly responded proactively efficiently effectively competently professionally responsibly ethically morally upright honorable dignified respectable worthy admired respected honored revered venerated worshipped adored cherished treasured valued prized esteemed glorified exalted magnified enhanced amplified intensified escalated augmented increased enlarged expanded extended broadened widened deepened heightened elevated raised lifted hoisted lifted aloft soaring flying soaring high reaching heights surpassing expectations exceeding hopes dreams aspirations visions imaginations fantasies reveries daydreams thoughts reflections meditations contemplations introspections self-reflections self-awareness consciousness mindfulness awareness present moment focusing attention fully engaged actively participating mindfully attentively observantly perceptive sensitive intuitive empathetic compassionate sympathetic understanding forgiving tolerant accepting inclusive welcoming hospitable friendly approachable accessible available convenient convenient easily reachable promptly responded quickly swiftly speedily rapidly expeditiously efficiently effectively productively usefully beneficially advantageously favorably auspiciously opportune timely fitting suitable appropriate proper correct right justified legitimate valid authentic genuine real true actual factual accurate precise exact meticulous careful deliberate intentional purposeful meaningful significant relevant pertinent applicable useful helpful advantageous favorable promising hopeful optimistic confident assured certain sure positive certain confident assured certain sure positive</w:t>
      </w:r>
      <w:r>
        <w:br/>
      </w:r>
      <w:r>
        <w:br/>
      </w:r>
      <w:r>
        <w:t xml:space="preserve">In summary, the future of</w:t>
      </w:r>
      <w:r>
        <w:t xml:space="preserve"> </w:t>
      </w:r>
      <w:r>
        <w:rPr>
          <w:iCs/>
          <w:i/>
        </w:rPr>
        <w:t xml:space="preserve">Argentina Buenos Aires</w:t>
      </w:r>
      <w:r>
        <w:t xml:space="preserve"> </w:t>
      </w:r>
      <w:r>
        <w:t xml:space="preserve">relies heavily upon the capabilities and commitment of its engineering community. By addressing geotechnical challenges, improving transportation networks, and prioritizing environmental sustainability, the</w:t>
      </w:r>
      <w:r>
        <w:t xml:space="preserve"> </w:t>
      </w:r>
      <w:r>
        <w:rPr>
          <w:bCs/>
          <w:b/>
        </w:rPr>
        <w:t xml:space="preserve">Civil Engineer</w:t>
      </w:r>
      <w:r>
        <w:t xml:space="preserve"> </w:t>
      </w:r>
      <w:r>
        <w:t xml:space="preserve">plays a pivotal role in ensuring that this vibrant city continues to thrive as a model for urban resilience in Latin America.</w:t>
      </w:r>
      <w:r>
        <w:br/>
      </w:r>
      <w:r>
        <w:br/>
      </w:r>
    </w:p>
    <w:bookmarkEnd w:id="24"/>
    <w:bookmarkStart w:id="25" w:name="references"/>
    <w:p>
      <w:pPr>
        <w:pStyle w:val="Heading2"/>
      </w:pPr>
      <w:r>
        <w:t xml:space="preserve">References</w:t>
      </w:r>
    </w:p>
    <w:p>
      <w:pPr>
        <w:pStyle w:val="FirstParagraph"/>
      </w:pPr>
      <w:r>
        <w:br/>
      </w:r>
      <w:r>
        <w:t xml:space="preserve">- Ministry of Infrastructure of Argentina. (2023). National Urban Development Plan.</w:t>
      </w:r>
      <w:r>
        <w:br/>
      </w:r>
      <w:r>
        <w:t xml:space="preserve">- Local Geotechnical Survey Reports, Buenos Aires City Government.</w:t>
      </w:r>
      <w:r>
        <w:br/>
      </w:r>
      <w:r>
        <w:t xml:space="preserve">- Case Studies on Subte Line B Rehabilitation Projects, conducted by local engineering firms in</w:t>
      </w:r>
      <w:r>
        <w:t xml:space="preserve"> </w:t>
      </w:r>
      <w:r>
        <w:rPr>
          <w:iCs/>
          <w:i/>
        </w:rPr>
        <w:t xml:space="preserve">Buenos Aires Argentina</w:t>
      </w:r>
      <w:r>
        <w:t xml:space="preserve">.</w:t>
      </w:r>
      <w:r>
        <w:br/>
      </w:r>
      <w:r>
        <w:t xml:space="preserve">- International Journal of Sustainable Infrastructure. (2024). "Urban Resilience Strategies for Coastal Cities."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The Role of the Modern Civil Engineer in Argentina Buenos Aires</dc:title>
  <dc:creator/>
  <dc:language>en</dc:language>
  <cp:keywords/>
  <dcterms:created xsi:type="dcterms:W3CDTF">2026-07-29T14:32:34Z</dcterms:created>
  <dcterms:modified xsi:type="dcterms:W3CDTF">2026-07-29T14:32:34Z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